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F8A" w:rsidRDefault="00203F8A" w:rsidP="00203F8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KISA ÇALIŞMA ÖDENEĞİ</w:t>
      </w:r>
    </w:p>
    <w:p w:rsidR="00203F8A" w:rsidRDefault="00203F8A" w:rsidP="00203F8A">
      <w:pPr>
        <w:spacing w:before="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Genel ekonomik, </w:t>
      </w:r>
      <w:proofErr w:type="spellStart"/>
      <w:r>
        <w:rPr>
          <w:rFonts w:ascii="Times New Roman" w:eastAsia="Times New Roman" w:hAnsi="Times New Roman" w:cs="Times New Roman"/>
          <w:color w:val="000000"/>
          <w:sz w:val="24"/>
          <w:szCs w:val="24"/>
        </w:rPr>
        <w:t>sektörel</w:t>
      </w:r>
      <w:proofErr w:type="spellEnd"/>
      <w:r>
        <w:rPr>
          <w:rFonts w:ascii="Times New Roman" w:eastAsia="Times New Roman" w:hAnsi="Times New Roman" w:cs="Times New Roman"/>
          <w:color w:val="000000"/>
          <w:sz w:val="24"/>
          <w:szCs w:val="24"/>
        </w:rPr>
        <w:t>, bölgesel kriz veya zorlayıcı sebeplerle işyerindeki haftalık çalışma sürelerinin geçici olarak en az üçte bir oranında azaltılması veya süreklilik koşulu aranmaksızın işyerinde faaliyetin tamamen veya kısmen en az dört hafta süreyle durdurulması hallerinde uygulanır.  İşyerinde üç ayı aşmamak üzere sigortalılara çalışamadıkları dönem için gelir desteği sağlayan bir uygulamadır. </w:t>
      </w:r>
    </w:p>
    <w:p w:rsidR="00203F8A" w:rsidRDefault="00203F8A" w:rsidP="00203F8A">
      <w:pP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Kısa Çalışma Başvuruları </w:t>
      </w:r>
      <w:r>
        <w:rPr>
          <w:rFonts w:ascii="Times New Roman" w:eastAsia="Times New Roman" w:hAnsi="Times New Roman" w:cs="Times New Roman"/>
          <w:b/>
          <w:color w:val="000000"/>
          <w:sz w:val="24"/>
          <w:szCs w:val="24"/>
        </w:rPr>
        <w:t>kisacalisma.hatay@iskur.gov.tr</w:t>
      </w:r>
      <w:r>
        <w:rPr>
          <w:rFonts w:ascii="Times New Roman" w:eastAsia="Times New Roman" w:hAnsi="Times New Roman" w:cs="Times New Roman"/>
          <w:color w:val="000000"/>
          <w:sz w:val="24"/>
          <w:szCs w:val="24"/>
        </w:rPr>
        <w:t xml:space="preserve"> e-posta Adresi üzerinden yapılacaktır. İş Müfettişlerince uygunluk tespiti belge üzerinden yapılacağından başvuru belgelerinin doğru ve eksiksiz olması önem arz etmektedir.</w:t>
      </w:r>
    </w:p>
    <w:p w:rsidR="00203F8A" w:rsidRDefault="00203F8A" w:rsidP="00203F8A">
      <w:pP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İşyerinde Kısa Çalışma Uygulanabilmesi için;</w:t>
      </w:r>
    </w:p>
    <w:p w:rsidR="00203F8A" w:rsidRDefault="00203F8A" w:rsidP="00203F8A">
      <w:pP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İşverenin; genel ekonomik, </w:t>
      </w:r>
      <w:proofErr w:type="spellStart"/>
      <w:r>
        <w:rPr>
          <w:rFonts w:ascii="Times New Roman" w:eastAsia="Times New Roman" w:hAnsi="Times New Roman" w:cs="Times New Roman"/>
          <w:color w:val="000000"/>
          <w:sz w:val="24"/>
          <w:szCs w:val="24"/>
        </w:rPr>
        <w:t>sektörel</w:t>
      </w:r>
      <w:proofErr w:type="spellEnd"/>
      <w:r>
        <w:rPr>
          <w:rFonts w:ascii="Times New Roman" w:eastAsia="Times New Roman" w:hAnsi="Times New Roman" w:cs="Times New Roman"/>
          <w:color w:val="000000"/>
          <w:sz w:val="24"/>
          <w:szCs w:val="24"/>
        </w:rPr>
        <w:t>, bölgesel kriz veya zorlayıcı sebeplerle işyerindeki çalışma süresinin önemli ölçüde azaldığı veya durduğu yönünde İŞKUR’a başvuruda bulunması ve İş Müfettişlerince yapılan uygunluk tespiti sonucu işyerinin bu durumlardan etkilendiğinin tespit edilmesi gerekmektedir.</w:t>
      </w:r>
    </w:p>
    <w:p w:rsidR="00203F8A" w:rsidRDefault="00203F8A" w:rsidP="00203F8A">
      <w:pP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İşçinin Kısa Çalışma Ödeneğinden Yararlanabilmesi İçin;</w:t>
      </w:r>
    </w:p>
    <w:p w:rsidR="00203F8A" w:rsidRDefault="00203F8A" w:rsidP="00203F8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03F8A" w:rsidRDefault="00203F8A" w:rsidP="00203F8A">
      <w:pPr>
        <w:numPr>
          <w:ilvl w:val="0"/>
          <w:numId w:val="6"/>
        </w:numPr>
        <w:spacing w:before="240" w:after="0" w:line="240" w:lineRule="auto"/>
        <w:ind w:left="300"/>
        <w:jc w:val="both"/>
        <w:rPr>
          <w:color w:val="000000"/>
        </w:rPr>
      </w:pPr>
      <w:r>
        <w:rPr>
          <w:rFonts w:ascii="Times New Roman" w:eastAsia="Times New Roman" w:hAnsi="Times New Roman" w:cs="Times New Roman"/>
          <w:color w:val="000000"/>
          <w:sz w:val="24"/>
          <w:szCs w:val="24"/>
        </w:rPr>
        <w:t>İşverenin kısa çalışma talebinin iş müfettişlerince yapılacak inceleme sonucu uygun bulunması,</w:t>
      </w:r>
    </w:p>
    <w:p w:rsidR="00203F8A" w:rsidRDefault="00203F8A" w:rsidP="00203F8A">
      <w:pPr>
        <w:numPr>
          <w:ilvl w:val="0"/>
          <w:numId w:val="6"/>
        </w:numPr>
        <w:spacing w:before="240" w:after="0" w:line="240" w:lineRule="auto"/>
        <w:ind w:left="300"/>
        <w:jc w:val="both"/>
        <w:rPr>
          <w:color w:val="000000"/>
        </w:rPr>
      </w:pPr>
      <w:r>
        <w:rPr>
          <w:rFonts w:ascii="Times New Roman" w:eastAsia="Times New Roman" w:hAnsi="Times New Roman" w:cs="Times New Roman"/>
          <w:color w:val="000000"/>
          <w:sz w:val="24"/>
          <w:szCs w:val="24"/>
        </w:rPr>
        <w:t>İşçinin kısa çalışmanın başladığı tarihte, çalışma süreleri ve prim ödeme şartlarını sağlamış olması,</w:t>
      </w:r>
    </w:p>
    <w:p w:rsidR="00203F8A" w:rsidRDefault="00203F8A" w:rsidP="00203F8A">
      <w:pPr>
        <w:numPr>
          <w:ilvl w:val="0"/>
          <w:numId w:val="6"/>
        </w:numPr>
        <w:spacing w:before="240" w:after="0" w:line="240" w:lineRule="auto"/>
        <w:ind w:left="300"/>
        <w:jc w:val="both"/>
        <w:rPr>
          <w:color w:val="000000"/>
        </w:rPr>
      </w:pPr>
      <w:r>
        <w:rPr>
          <w:rFonts w:ascii="Times New Roman" w:eastAsia="Times New Roman" w:hAnsi="Times New Roman" w:cs="Times New Roman"/>
          <w:color w:val="000000"/>
          <w:sz w:val="24"/>
          <w:szCs w:val="24"/>
        </w:rPr>
        <w:t>Kısa çalışma talebinde bulunan işyerinde son 60 gün çalışmış olmak</w:t>
      </w:r>
    </w:p>
    <w:p w:rsidR="00203F8A" w:rsidRDefault="00203F8A" w:rsidP="00203F8A">
      <w:pPr>
        <w:numPr>
          <w:ilvl w:val="0"/>
          <w:numId w:val="6"/>
        </w:numPr>
        <w:spacing w:before="240" w:after="0" w:line="240" w:lineRule="auto"/>
        <w:ind w:left="300"/>
        <w:jc w:val="both"/>
        <w:rPr>
          <w:color w:val="000000"/>
        </w:rPr>
      </w:pPr>
      <w:r>
        <w:rPr>
          <w:rFonts w:ascii="Times New Roman" w:eastAsia="Times New Roman" w:hAnsi="Times New Roman" w:cs="Times New Roman"/>
          <w:color w:val="000000"/>
          <w:sz w:val="24"/>
          <w:szCs w:val="24"/>
        </w:rPr>
        <w:t>Geriye dönük 3 yılda toplam 450 gün prim yatırılmış olması gerekmektedir.</w:t>
      </w:r>
    </w:p>
    <w:p w:rsidR="00203F8A" w:rsidRDefault="00203F8A" w:rsidP="00203F8A">
      <w:pPr>
        <w:spacing w:before="2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İş müfettişlerince yapılacak inceleme sonucu kısa çalışmaya katılacaklar listesinde işçinin bilgilerinin bulunması gerekmektedir</w:t>
      </w:r>
    </w:p>
    <w:p w:rsidR="00203F8A" w:rsidRDefault="00203F8A" w:rsidP="00203F8A">
      <w:pP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Kısa Çalışma Ödeneği Süresi, Miktarı ve Ödenmesi</w:t>
      </w:r>
    </w:p>
    <w:p w:rsidR="00203F8A" w:rsidRDefault="00203F8A" w:rsidP="00203F8A">
      <w:pP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 xml:space="preserve">Günlük kısa çalışma ödeneği; sigortalının son 12 aylık prime esas kazançları dikkate alınarak hesaplanan günlük ortalama brüt kazancının en az % 60’ıdır. Bu şekilde hesaplanan kısa çalışma ödeneği miktarı, aylık asgari ücretin brüt tutarının % 150’sini geçemez. Bu kapsamda 1.752,40 ₺ ile 4.380,99 ₺ </w:t>
      </w:r>
      <w:proofErr w:type="gramStart"/>
      <w:r>
        <w:rPr>
          <w:rFonts w:ascii="Times New Roman" w:eastAsia="Times New Roman" w:hAnsi="Times New Roman" w:cs="Times New Roman"/>
          <w:color w:val="000000"/>
          <w:sz w:val="24"/>
          <w:szCs w:val="24"/>
        </w:rPr>
        <w:t>aralığında</w:t>
      </w:r>
      <w:proofErr w:type="gramEnd"/>
      <w:r>
        <w:rPr>
          <w:rFonts w:ascii="Times New Roman" w:eastAsia="Times New Roman" w:hAnsi="Times New Roman" w:cs="Times New Roman"/>
          <w:color w:val="000000"/>
          <w:sz w:val="24"/>
          <w:szCs w:val="24"/>
        </w:rPr>
        <w:t xml:space="preserve"> ödeme yapılır. </w:t>
      </w:r>
    </w:p>
    <w:p w:rsidR="00203F8A" w:rsidRDefault="00203F8A" w:rsidP="00203F8A">
      <w:pP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Kısa çalışma ödeneği, işyerinde uygulanan haftalık çalışma süresini tamamlayacak şekilde çalışılmayan süreler için, işçinin kendisine ve aylık olarak her ayın beşinde ödenir. Ödemeler PTT Bank aracılığı ile yapılmaktadır.</w:t>
      </w:r>
      <w:r>
        <w:rPr>
          <w:rFonts w:ascii="Times New Roman" w:eastAsia="Times New Roman" w:hAnsi="Times New Roman" w:cs="Times New Roman"/>
          <w:b/>
          <w:color w:val="000000"/>
          <w:sz w:val="24"/>
          <w:szCs w:val="24"/>
        </w:rPr>
        <w:t xml:space="preserve"> </w:t>
      </w:r>
    </w:p>
    <w:p w:rsidR="00203F8A" w:rsidRDefault="00203F8A" w:rsidP="00203F8A">
      <w:pP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İşverenin Kayıt Tutma Zorunluluğu</w:t>
      </w:r>
      <w:r>
        <w:rPr>
          <w:rFonts w:ascii="Times New Roman" w:eastAsia="Times New Roman" w:hAnsi="Times New Roman" w:cs="Times New Roman"/>
          <w:color w:val="000000"/>
          <w:sz w:val="24"/>
          <w:szCs w:val="24"/>
        </w:rPr>
        <w:t> </w:t>
      </w:r>
    </w:p>
    <w:p w:rsidR="00203F8A" w:rsidRDefault="00203F8A" w:rsidP="00203F8A">
      <w:pP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Kısa çalışma yapan işveren, işçilerin çalışma sürelerine ilişkin kayıtları tutmak ve istenilmesi halinde ibraz etmek zorundadır.</w:t>
      </w:r>
    </w:p>
    <w:p w:rsidR="00203F8A" w:rsidRDefault="00203F8A" w:rsidP="00203F8A">
      <w:pP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Kısa Çalışma Talebinde Bulunulması ve Talebin Değerlendirilmesi</w:t>
      </w:r>
    </w:p>
    <w:p w:rsidR="00203F8A" w:rsidRDefault="00203F8A" w:rsidP="00203F8A">
      <w:pP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İşverenler, genel ekonomik, </w:t>
      </w:r>
      <w:proofErr w:type="spellStart"/>
      <w:r>
        <w:rPr>
          <w:rFonts w:ascii="Times New Roman" w:eastAsia="Times New Roman" w:hAnsi="Times New Roman" w:cs="Times New Roman"/>
          <w:color w:val="000000"/>
          <w:sz w:val="24"/>
          <w:szCs w:val="24"/>
        </w:rPr>
        <w:t>sektörel</w:t>
      </w:r>
      <w:proofErr w:type="spellEnd"/>
      <w:r>
        <w:rPr>
          <w:rFonts w:ascii="Times New Roman" w:eastAsia="Times New Roman" w:hAnsi="Times New Roman" w:cs="Times New Roman"/>
          <w:color w:val="000000"/>
          <w:sz w:val="24"/>
          <w:szCs w:val="24"/>
        </w:rPr>
        <w:t>, bölgesel kriz veya zorlayıcı sebeplerle</w:t>
      </w:r>
      <w:r>
        <w:rPr>
          <w:rFonts w:ascii="Times New Roman" w:eastAsia="Times New Roman" w:hAnsi="Times New Roman" w:cs="Times New Roman"/>
          <w:b/>
          <w:color w:val="000000"/>
          <w:sz w:val="24"/>
          <w:szCs w:val="24"/>
        </w:rPr>
        <w:t> </w:t>
      </w:r>
      <w:hyperlink r:id="rId5">
        <w:r>
          <w:rPr>
            <w:rFonts w:ascii="Times New Roman" w:eastAsia="Times New Roman" w:hAnsi="Times New Roman" w:cs="Times New Roman"/>
            <w:b/>
            <w:color w:val="000000"/>
            <w:sz w:val="24"/>
            <w:szCs w:val="24"/>
          </w:rPr>
          <w:t>Kısa Çalışma Talep Formunu</w:t>
        </w:r>
      </w:hyperlink>
      <w:r>
        <w:rPr>
          <w:rFonts w:ascii="Times New Roman" w:eastAsia="Times New Roman" w:hAnsi="Times New Roman" w:cs="Times New Roman"/>
          <w:color w:val="000000"/>
          <w:sz w:val="24"/>
          <w:szCs w:val="24"/>
        </w:rPr>
        <w:t> ve </w:t>
      </w:r>
      <w:hyperlink r:id="rId6">
        <w:r>
          <w:rPr>
            <w:rFonts w:ascii="Times New Roman" w:eastAsia="Times New Roman" w:hAnsi="Times New Roman" w:cs="Times New Roman"/>
            <w:b/>
            <w:color w:val="000000"/>
            <w:sz w:val="24"/>
            <w:szCs w:val="24"/>
          </w:rPr>
          <w:t>kısa çalışma yaptırılacak işçilere ilişkin bilgileri içeren listeyi</w:t>
        </w:r>
      </w:hyperlink>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tanzim ederek kısa çalışma başvurusunda bulunulabilir.</w:t>
      </w:r>
    </w:p>
    <w:p w:rsidR="00203F8A" w:rsidRDefault="00203F8A" w:rsidP="00203F8A">
      <w:pPr>
        <w:spacing w:before="24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Kısa çalışma başvuruları, işçiler adına işverenler tarafından yapılır. İşçiler kısa çalışma talebinde bulunamaz.</w:t>
      </w:r>
    </w:p>
    <w:p w:rsidR="00203F8A" w:rsidRDefault="00203F8A" w:rsidP="00203F8A">
      <w:pPr>
        <w:spacing w:before="240"/>
        <w:jc w:val="both"/>
        <w:rPr>
          <w:rFonts w:ascii="Times New Roman" w:eastAsia="Times New Roman" w:hAnsi="Times New Roman" w:cs="Times New Roman"/>
          <w:b/>
          <w:sz w:val="24"/>
          <w:szCs w:val="24"/>
        </w:rPr>
      </w:pPr>
    </w:p>
    <w:p w:rsidR="00203F8A" w:rsidRDefault="00203F8A" w:rsidP="00203F8A">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İŞSİZLİK ÖDENEĞİ</w:t>
      </w:r>
    </w:p>
    <w:p w:rsidR="00203F8A" w:rsidRDefault="00203F8A" w:rsidP="00203F8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Sigortalı işsizlere yasada belirtilen şartları taşımaları halinde işsiz kaldıkları dönem için belirli süre ve miktarda yapılan ödemedir. </w:t>
      </w:r>
    </w:p>
    <w:p w:rsidR="00203F8A" w:rsidRDefault="00203F8A" w:rsidP="00203F8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İşsizlik Ödeneğinden Yararlanma Koşulları</w:t>
      </w:r>
    </w:p>
    <w:p w:rsidR="00203F8A" w:rsidRDefault="00203F8A" w:rsidP="00203F8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03F8A" w:rsidRDefault="00203F8A" w:rsidP="00203F8A">
      <w:pPr>
        <w:numPr>
          <w:ilvl w:val="0"/>
          <w:numId w:val="7"/>
        </w:numPr>
        <w:spacing w:after="0" w:line="240" w:lineRule="auto"/>
        <w:ind w:left="300"/>
        <w:rPr>
          <w:color w:val="000000"/>
        </w:rPr>
      </w:pPr>
      <w:r>
        <w:rPr>
          <w:rFonts w:ascii="Times New Roman" w:eastAsia="Times New Roman" w:hAnsi="Times New Roman" w:cs="Times New Roman"/>
          <w:color w:val="000000"/>
          <w:sz w:val="24"/>
          <w:szCs w:val="24"/>
        </w:rPr>
        <w:t>Kendi istek ve kusuru dışında işsiz kalmak,</w:t>
      </w:r>
    </w:p>
    <w:p w:rsidR="00203F8A" w:rsidRDefault="00203F8A" w:rsidP="00203F8A">
      <w:pPr>
        <w:numPr>
          <w:ilvl w:val="0"/>
          <w:numId w:val="7"/>
        </w:numPr>
        <w:spacing w:after="0" w:line="240" w:lineRule="auto"/>
        <w:ind w:left="300"/>
        <w:rPr>
          <w:color w:val="000000"/>
        </w:rPr>
      </w:pPr>
      <w:r>
        <w:rPr>
          <w:rFonts w:ascii="Times New Roman" w:eastAsia="Times New Roman" w:hAnsi="Times New Roman" w:cs="Times New Roman"/>
          <w:color w:val="000000"/>
          <w:sz w:val="24"/>
          <w:szCs w:val="24"/>
        </w:rPr>
        <w:t>Hizmet akdinin sona ermesinden önceki son 120 gün hizmet akdine tabi olmak,</w:t>
      </w:r>
    </w:p>
    <w:p w:rsidR="00203F8A" w:rsidRDefault="00203F8A" w:rsidP="00203F8A">
      <w:pPr>
        <w:numPr>
          <w:ilvl w:val="0"/>
          <w:numId w:val="7"/>
        </w:numPr>
        <w:spacing w:after="0" w:line="240" w:lineRule="auto"/>
        <w:ind w:left="300"/>
        <w:rPr>
          <w:color w:val="000000"/>
        </w:rPr>
      </w:pPr>
      <w:r>
        <w:rPr>
          <w:rFonts w:ascii="Times New Roman" w:eastAsia="Times New Roman" w:hAnsi="Times New Roman" w:cs="Times New Roman"/>
          <w:color w:val="000000"/>
          <w:sz w:val="24"/>
          <w:szCs w:val="24"/>
        </w:rPr>
        <w:t>Hizmet akdinin feshinden önceki son üç yıl içinde en az 600 gün süre ile işsizlik sigortası primi ödemiş olmak,</w:t>
      </w:r>
    </w:p>
    <w:p w:rsidR="00203F8A" w:rsidRDefault="00203F8A" w:rsidP="00203F8A">
      <w:pPr>
        <w:numPr>
          <w:ilvl w:val="0"/>
          <w:numId w:val="7"/>
        </w:numPr>
        <w:spacing w:after="0" w:line="240" w:lineRule="auto"/>
        <w:ind w:left="300"/>
        <w:rPr>
          <w:color w:val="000000"/>
        </w:rPr>
      </w:pPr>
      <w:r>
        <w:rPr>
          <w:rFonts w:ascii="Times New Roman" w:eastAsia="Times New Roman" w:hAnsi="Times New Roman" w:cs="Times New Roman"/>
          <w:color w:val="000000"/>
          <w:sz w:val="24"/>
          <w:szCs w:val="24"/>
        </w:rPr>
        <w:t>Hizmet akdinin feshinden sonraki 30 gün içinde en yakın İŞKUR birimine şahsen ya da elektronik ortamda başvurmak,</w:t>
      </w:r>
    </w:p>
    <w:p w:rsidR="00203F8A" w:rsidRDefault="00203F8A" w:rsidP="00203F8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03F8A" w:rsidRDefault="00203F8A" w:rsidP="00203F8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İşsizlik Ödeneğine Başvuru</w:t>
      </w:r>
      <w:r>
        <w:rPr>
          <w:rFonts w:ascii="Times New Roman" w:eastAsia="Times New Roman" w:hAnsi="Times New Roman" w:cs="Times New Roman"/>
          <w:b/>
          <w:color w:val="000000"/>
          <w:sz w:val="24"/>
          <w:szCs w:val="24"/>
        </w:rPr>
        <w:br/>
      </w:r>
      <w:r>
        <w:rPr>
          <w:rFonts w:ascii="Times New Roman" w:eastAsia="Times New Roman" w:hAnsi="Times New Roman" w:cs="Times New Roman"/>
          <w:b/>
          <w:color w:val="000000"/>
          <w:sz w:val="24"/>
          <w:szCs w:val="24"/>
        </w:rPr>
        <w:br/>
      </w:r>
      <w:r>
        <w:rPr>
          <w:rFonts w:ascii="Times New Roman" w:eastAsia="Times New Roman" w:hAnsi="Times New Roman" w:cs="Times New Roman"/>
          <w:color w:val="000000"/>
          <w:sz w:val="24"/>
          <w:szCs w:val="24"/>
        </w:rPr>
        <w:t xml:space="preserve">Hizmet akdinin feshinden sonraki 30 gün içinde en yakın İŞKUR birimine başvurmak gerekmektedir. Başvuru, İŞKUR birimine şahsen gelerek veya elektronik ortamda </w:t>
      </w:r>
      <w:r>
        <w:rPr>
          <w:rFonts w:ascii="Times New Roman" w:eastAsia="Times New Roman" w:hAnsi="Times New Roman" w:cs="Times New Roman"/>
          <w:b/>
          <w:color w:val="000000"/>
          <w:sz w:val="24"/>
          <w:szCs w:val="24"/>
        </w:rPr>
        <w:t>www.iskur.gov.tr</w:t>
      </w:r>
      <w:r>
        <w:rPr>
          <w:rFonts w:ascii="Times New Roman" w:eastAsia="Times New Roman" w:hAnsi="Times New Roman" w:cs="Times New Roman"/>
          <w:color w:val="000000"/>
          <w:sz w:val="24"/>
          <w:szCs w:val="24"/>
        </w:rPr>
        <w:t xml:space="preserve"> adresinden yapılabilir. Mücbir sebepler dışında 30 gün içerisinde başvurulmaması halinde, başvuruda gecikilen süre, toplam hak sahipliği süresinden düşülmektedir.</w:t>
      </w:r>
      <w:r>
        <w:rPr>
          <w:rFonts w:ascii="Times New Roman" w:eastAsia="Times New Roman" w:hAnsi="Times New Roman" w:cs="Times New Roman"/>
          <w:color w:val="000000"/>
          <w:sz w:val="24"/>
          <w:szCs w:val="24"/>
        </w:rPr>
        <w:br/>
      </w:r>
    </w:p>
    <w:p w:rsidR="00203F8A" w:rsidRDefault="00203F8A" w:rsidP="00203F8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İşsizlik ödeneğinin ödenebilmesi için sigortalı işsizlerin iş almaya hazır durumda olması gerekmektedir. İşsizlik ödeneği başvurusu ile kişinin iş arayan kaydı yapılmakta veya güncellenmektedir. Böylece sigortalı işsizlerin danışmanlık, işe yerleştirme ve mesleki eğitim hizmetlerini alması sağlanmaktadır. Dolayısıyla, vekâletname ile başvuru yapılması </w:t>
      </w:r>
      <w:proofErr w:type="gramStart"/>
      <w:r>
        <w:rPr>
          <w:rFonts w:ascii="Times New Roman" w:eastAsia="Times New Roman" w:hAnsi="Times New Roman" w:cs="Times New Roman"/>
          <w:color w:val="000000"/>
          <w:sz w:val="24"/>
          <w:szCs w:val="24"/>
        </w:rPr>
        <w:t>imkanı</w:t>
      </w:r>
      <w:proofErr w:type="gramEnd"/>
      <w:r>
        <w:rPr>
          <w:rFonts w:ascii="Times New Roman" w:eastAsia="Times New Roman" w:hAnsi="Times New Roman" w:cs="Times New Roman"/>
          <w:color w:val="000000"/>
          <w:sz w:val="24"/>
          <w:szCs w:val="24"/>
        </w:rPr>
        <w:t xml:space="preserve"> bulunmamaktadır. </w:t>
      </w:r>
    </w:p>
    <w:p w:rsidR="00203F8A" w:rsidRDefault="00203F8A" w:rsidP="00203F8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İşsizlik Ödeneğine Hak Kazananlara Sunulan Hizmetler</w:t>
      </w:r>
    </w:p>
    <w:p w:rsidR="00203F8A" w:rsidRDefault="00203F8A" w:rsidP="00203F8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03F8A" w:rsidRDefault="00203F8A" w:rsidP="00203F8A">
      <w:pPr>
        <w:numPr>
          <w:ilvl w:val="0"/>
          <w:numId w:val="1"/>
        </w:numPr>
        <w:spacing w:after="0" w:line="240" w:lineRule="auto"/>
        <w:ind w:left="300"/>
        <w:rPr>
          <w:color w:val="000000"/>
        </w:rPr>
      </w:pPr>
      <w:r>
        <w:rPr>
          <w:rFonts w:ascii="Times New Roman" w:eastAsia="Times New Roman" w:hAnsi="Times New Roman" w:cs="Times New Roman"/>
          <w:color w:val="000000"/>
          <w:sz w:val="24"/>
          <w:szCs w:val="24"/>
        </w:rPr>
        <w:t>İşsizlik Ödeneği</w:t>
      </w:r>
    </w:p>
    <w:p w:rsidR="00203F8A" w:rsidRDefault="00203F8A" w:rsidP="00203F8A">
      <w:pPr>
        <w:numPr>
          <w:ilvl w:val="0"/>
          <w:numId w:val="1"/>
        </w:numPr>
        <w:spacing w:after="0" w:line="240" w:lineRule="auto"/>
        <w:ind w:left="300"/>
        <w:rPr>
          <w:color w:val="000000"/>
        </w:rPr>
      </w:pPr>
      <w:r>
        <w:rPr>
          <w:rFonts w:ascii="Times New Roman" w:eastAsia="Times New Roman" w:hAnsi="Times New Roman" w:cs="Times New Roman"/>
          <w:color w:val="000000"/>
          <w:sz w:val="24"/>
          <w:szCs w:val="24"/>
        </w:rPr>
        <w:t>Genel Sağlık Sigortası Primleri</w:t>
      </w:r>
    </w:p>
    <w:p w:rsidR="00203F8A" w:rsidRDefault="00203F8A" w:rsidP="00203F8A">
      <w:pPr>
        <w:numPr>
          <w:ilvl w:val="0"/>
          <w:numId w:val="1"/>
        </w:numPr>
        <w:spacing w:after="0" w:line="240" w:lineRule="auto"/>
        <w:ind w:left="300"/>
        <w:rPr>
          <w:color w:val="000000"/>
        </w:rPr>
      </w:pPr>
      <w:r>
        <w:rPr>
          <w:rFonts w:ascii="Times New Roman" w:eastAsia="Times New Roman" w:hAnsi="Times New Roman" w:cs="Times New Roman"/>
          <w:color w:val="000000"/>
          <w:sz w:val="24"/>
          <w:szCs w:val="24"/>
        </w:rPr>
        <w:t>Yeni bir iş bulma</w:t>
      </w:r>
    </w:p>
    <w:p w:rsidR="00203F8A" w:rsidRDefault="00203F8A" w:rsidP="00203F8A">
      <w:pPr>
        <w:numPr>
          <w:ilvl w:val="0"/>
          <w:numId w:val="1"/>
        </w:numPr>
        <w:spacing w:after="0" w:line="240" w:lineRule="auto"/>
        <w:ind w:left="300"/>
        <w:rPr>
          <w:color w:val="000000"/>
        </w:rPr>
      </w:pPr>
      <w:r>
        <w:rPr>
          <w:rFonts w:ascii="Times New Roman" w:eastAsia="Times New Roman" w:hAnsi="Times New Roman" w:cs="Times New Roman"/>
          <w:color w:val="000000"/>
          <w:sz w:val="24"/>
          <w:szCs w:val="24"/>
        </w:rPr>
        <w:t>Meslek geliştirme, edindirme ve yetiştirme eğitimi</w:t>
      </w:r>
    </w:p>
    <w:p w:rsidR="00203F8A" w:rsidRDefault="00203F8A" w:rsidP="00203F8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03F8A" w:rsidRDefault="00203F8A" w:rsidP="00203F8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İşsizlik Ödeneğinin Süresi</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hizmet akdinin feshinden önceki son üç yıl içinde;</w:t>
      </w:r>
    </w:p>
    <w:p w:rsidR="00203F8A" w:rsidRDefault="00203F8A" w:rsidP="00203F8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03F8A" w:rsidRDefault="00203F8A" w:rsidP="00203F8A">
      <w:pPr>
        <w:numPr>
          <w:ilvl w:val="0"/>
          <w:numId w:val="2"/>
        </w:numPr>
        <w:spacing w:after="0" w:line="240" w:lineRule="auto"/>
        <w:ind w:left="300"/>
        <w:rPr>
          <w:color w:val="000000"/>
        </w:rPr>
      </w:pPr>
      <w:r>
        <w:rPr>
          <w:rFonts w:ascii="Times New Roman" w:eastAsia="Times New Roman" w:hAnsi="Times New Roman" w:cs="Times New Roman"/>
          <w:color w:val="000000"/>
          <w:sz w:val="24"/>
          <w:szCs w:val="24"/>
        </w:rPr>
        <w:lastRenderedPageBreak/>
        <w:t>600 gün sigortalı olarak çalışıp işsizlik sigortası primi ödemiş olan sigortalı işsizlere 180 gün,</w:t>
      </w:r>
    </w:p>
    <w:p w:rsidR="00203F8A" w:rsidRDefault="00203F8A" w:rsidP="00203F8A">
      <w:pPr>
        <w:numPr>
          <w:ilvl w:val="0"/>
          <w:numId w:val="2"/>
        </w:numPr>
        <w:spacing w:after="0" w:line="240" w:lineRule="auto"/>
        <w:ind w:left="300"/>
        <w:rPr>
          <w:color w:val="000000"/>
        </w:rPr>
      </w:pPr>
      <w:r>
        <w:rPr>
          <w:rFonts w:ascii="Times New Roman" w:eastAsia="Times New Roman" w:hAnsi="Times New Roman" w:cs="Times New Roman"/>
          <w:color w:val="000000"/>
          <w:sz w:val="24"/>
          <w:szCs w:val="24"/>
        </w:rPr>
        <w:t>900 gün sigortalı olarak çalışıp işsizlik sigortası primi ödemiş olan sigortalı işsizlere 240 gün,</w:t>
      </w:r>
    </w:p>
    <w:p w:rsidR="00203F8A" w:rsidRDefault="00203F8A" w:rsidP="00203F8A">
      <w:pPr>
        <w:numPr>
          <w:ilvl w:val="0"/>
          <w:numId w:val="2"/>
        </w:numPr>
        <w:spacing w:after="0" w:line="240" w:lineRule="auto"/>
        <w:ind w:left="300"/>
        <w:rPr>
          <w:color w:val="000000"/>
        </w:rPr>
      </w:pPr>
      <w:r>
        <w:rPr>
          <w:rFonts w:ascii="Times New Roman" w:eastAsia="Times New Roman" w:hAnsi="Times New Roman" w:cs="Times New Roman"/>
          <w:color w:val="000000"/>
          <w:sz w:val="24"/>
          <w:szCs w:val="24"/>
        </w:rPr>
        <w:t>1080 gün sigortalı olarak çalışıp işsizlik sigortası primi ödemiş olan sigortalı işsizlere 300 gün,</w:t>
      </w:r>
      <w:r>
        <w:rPr>
          <w:rFonts w:ascii="Times New Roman" w:eastAsia="Times New Roman" w:hAnsi="Times New Roman" w:cs="Times New Roman"/>
          <w:color w:val="000000"/>
          <w:sz w:val="24"/>
          <w:szCs w:val="24"/>
        </w:rPr>
        <w:br/>
      </w:r>
    </w:p>
    <w:p w:rsidR="00203F8A" w:rsidRDefault="00203F8A" w:rsidP="00203F8A">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süre</w:t>
      </w:r>
      <w:proofErr w:type="gramEnd"/>
      <w:r>
        <w:rPr>
          <w:rFonts w:ascii="Times New Roman" w:eastAsia="Times New Roman" w:hAnsi="Times New Roman" w:cs="Times New Roman"/>
          <w:color w:val="000000"/>
          <w:sz w:val="24"/>
          <w:szCs w:val="24"/>
        </w:rPr>
        <w:t xml:space="preserve"> ile işsizlik ödeneği verilmektedir.</w:t>
      </w:r>
      <w:r>
        <w:rPr>
          <w:rFonts w:ascii="Times New Roman" w:eastAsia="Times New Roman" w:hAnsi="Times New Roman" w:cs="Times New Roman"/>
          <w:color w:val="000000"/>
          <w:sz w:val="24"/>
          <w:szCs w:val="24"/>
        </w:rPr>
        <w:br/>
      </w:r>
    </w:p>
    <w:p w:rsidR="00203F8A" w:rsidRDefault="00203F8A" w:rsidP="00203F8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İşsizlik Ödeneği Miktarı</w:t>
      </w:r>
      <w:r>
        <w:rPr>
          <w:rFonts w:ascii="Times New Roman" w:eastAsia="Times New Roman" w:hAnsi="Times New Roman" w:cs="Times New Roman"/>
          <w:b/>
          <w:color w:val="000000"/>
          <w:sz w:val="24"/>
          <w:szCs w:val="24"/>
        </w:rPr>
        <w:br/>
      </w:r>
      <w:r>
        <w:rPr>
          <w:rFonts w:ascii="Times New Roman" w:eastAsia="Times New Roman" w:hAnsi="Times New Roman" w:cs="Times New Roman"/>
          <w:b/>
          <w:color w:val="000000"/>
          <w:sz w:val="24"/>
          <w:szCs w:val="24"/>
        </w:rPr>
        <w:br/>
      </w:r>
      <w:r>
        <w:rPr>
          <w:rFonts w:ascii="Times New Roman" w:eastAsia="Times New Roman" w:hAnsi="Times New Roman" w:cs="Times New Roman"/>
          <w:color w:val="000000"/>
          <w:sz w:val="24"/>
          <w:szCs w:val="24"/>
        </w:rPr>
        <w:t>Günlük işsizlik ödeneği, sigortalının son dört aylık prime esas kazançları dikkate alınarak hesaplanan günlük ortalama brüt kazancının %40’ı olarak hesaplanmaktadır. Bu şekilde hesaplanan işsizlik ödeneği miktarı, aylık asgari ücretin brüt tutarının %80’ini geçememektedir. İşsizlik ödeneği damga vergisi hariç herhangi bir vergi ve kesintiye tabi tutulmaz.</w:t>
      </w:r>
    </w:p>
    <w:p w:rsidR="00203F8A" w:rsidRDefault="00203F8A" w:rsidP="00203F8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03F8A" w:rsidRDefault="00203F8A" w:rsidP="00203F8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 yılı için aylık işsizlik ödeneği hesabı</w:t>
      </w:r>
    </w:p>
    <w:tbl>
      <w:tblPr>
        <w:tblW w:w="888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169"/>
        <w:gridCol w:w="1837"/>
        <w:gridCol w:w="1818"/>
        <w:gridCol w:w="1377"/>
        <w:gridCol w:w="1679"/>
      </w:tblGrid>
      <w:tr w:rsidR="00203F8A" w:rsidTr="006C066F">
        <w:tc>
          <w:tcPr>
            <w:tcW w:w="2169"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203F8A" w:rsidRDefault="00203F8A" w:rsidP="006C066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837"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203F8A" w:rsidRDefault="00203F8A" w:rsidP="006C066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Son 4 Aylık Prime Esas Kazançların Aylık Ortalaması</w:t>
            </w:r>
          </w:p>
        </w:tc>
        <w:tc>
          <w:tcPr>
            <w:tcW w:w="1818"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203F8A" w:rsidRDefault="00203F8A" w:rsidP="006C066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Hesaplanan İşsizlik Ödeneği Miktarı</w:t>
            </w:r>
          </w:p>
        </w:tc>
        <w:tc>
          <w:tcPr>
            <w:tcW w:w="1377"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203F8A" w:rsidRDefault="00203F8A" w:rsidP="006C066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Damga Vergisi</w:t>
            </w:r>
          </w:p>
        </w:tc>
        <w:tc>
          <w:tcPr>
            <w:tcW w:w="1679"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203F8A" w:rsidRDefault="00203F8A" w:rsidP="006C066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Ödenecek İşsizlik Ödeneği Miktarı</w:t>
            </w:r>
          </w:p>
        </w:tc>
      </w:tr>
      <w:tr w:rsidR="00203F8A" w:rsidTr="006C066F">
        <w:tc>
          <w:tcPr>
            <w:tcW w:w="2169"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203F8A" w:rsidRDefault="00203F8A" w:rsidP="006C066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Son 4 Ay Asgari Ücretle Çalışan</w:t>
            </w:r>
          </w:p>
        </w:tc>
        <w:tc>
          <w:tcPr>
            <w:tcW w:w="1837"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203F8A" w:rsidRDefault="00203F8A" w:rsidP="006C066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2.943,00</w:t>
            </w:r>
          </w:p>
        </w:tc>
        <w:tc>
          <w:tcPr>
            <w:tcW w:w="1818"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203F8A" w:rsidRDefault="00203F8A" w:rsidP="006C066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1.177,20</w:t>
            </w:r>
          </w:p>
        </w:tc>
        <w:tc>
          <w:tcPr>
            <w:tcW w:w="1377"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203F8A" w:rsidRDefault="00203F8A" w:rsidP="006C066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8,93</w:t>
            </w:r>
          </w:p>
        </w:tc>
        <w:tc>
          <w:tcPr>
            <w:tcW w:w="1679"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203F8A" w:rsidRDefault="00203F8A" w:rsidP="006C066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1.168,27</w:t>
            </w:r>
          </w:p>
        </w:tc>
      </w:tr>
      <w:tr w:rsidR="00203F8A" w:rsidTr="006C066F">
        <w:tc>
          <w:tcPr>
            <w:tcW w:w="2169"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203F8A" w:rsidRDefault="00203F8A" w:rsidP="006C066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Son 4 Ay 3.500 TL ile Çalışan</w:t>
            </w:r>
          </w:p>
        </w:tc>
        <w:tc>
          <w:tcPr>
            <w:tcW w:w="1837"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203F8A" w:rsidRDefault="00203F8A" w:rsidP="006C066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3.500,00</w:t>
            </w:r>
          </w:p>
        </w:tc>
        <w:tc>
          <w:tcPr>
            <w:tcW w:w="1818"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203F8A" w:rsidRDefault="00203F8A" w:rsidP="006C066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1.400,00</w:t>
            </w:r>
          </w:p>
        </w:tc>
        <w:tc>
          <w:tcPr>
            <w:tcW w:w="1377"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203F8A" w:rsidRDefault="00203F8A" w:rsidP="006C066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10,63</w:t>
            </w:r>
          </w:p>
        </w:tc>
        <w:tc>
          <w:tcPr>
            <w:tcW w:w="1679"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203F8A" w:rsidRDefault="00203F8A" w:rsidP="006C066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1.389,37</w:t>
            </w:r>
          </w:p>
        </w:tc>
      </w:tr>
      <w:tr w:rsidR="00203F8A" w:rsidTr="006C066F">
        <w:tc>
          <w:tcPr>
            <w:tcW w:w="2169"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203F8A" w:rsidRDefault="00203F8A" w:rsidP="006C066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Son 4 Ay 6.000 TL ile Çalışan</w:t>
            </w:r>
          </w:p>
        </w:tc>
        <w:tc>
          <w:tcPr>
            <w:tcW w:w="1837"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203F8A" w:rsidRDefault="00203F8A" w:rsidP="006C066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6.000,00</w:t>
            </w:r>
          </w:p>
        </w:tc>
        <w:tc>
          <w:tcPr>
            <w:tcW w:w="1818"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203F8A" w:rsidRDefault="00203F8A" w:rsidP="006C066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2.354,40 (*)</w:t>
            </w:r>
          </w:p>
        </w:tc>
        <w:tc>
          <w:tcPr>
            <w:tcW w:w="1377"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203F8A" w:rsidRDefault="00203F8A" w:rsidP="006C066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17,87</w:t>
            </w:r>
          </w:p>
        </w:tc>
        <w:tc>
          <w:tcPr>
            <w:tcW w:w="1679" w:type="dxa"/>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203F8A" w:rsidRDefault="00203F8A" w:rsidP="006C066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2.336,53</w:t>
            </w:r>
          </w:p>
        </w:tc>
      </w:tr>
      <w:tr w:rsidR="00203F8A" w:rsidTr="006C066F">
        <w:tc>
          <w:tcPr>
            <w:tcW w:w="8880" w:type="dxa"/>
            <w:gridSpan w:val="5"/>
            <w:tcBorders>
              <w:top w:val="single" w:sz="6" w:space="0" w:color="000000"/>
              <w:left w:val="single" w:sz="6" w:space="0" w:color="000000"/>
              <w:bottom w:val="single" w:sz="6" w:space="0" w:color="000000"/>
              <w:right w:val="single" w:sz="6" w:space="0" w:color="000000"/>
            </w:tcBorders>
            <w:tcMar>
              <w:top w:w="75" w:type="dxa"/>
              <w:left w:w="105" w:type="dxa"/>
              <w:bottom w:w="75" w:type="dxa"/>
              <w:right w:w="105" w:type="dxa"/>
            </w:tcMar>
            <w:vAlign w:val="center"/>
          </w:tcPr>
          <w:p w:rsidR="00203F8A" w:rsidRDefault="00203F8A" w:rsidP="006C066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Hesaplanan işsizlik ödeneği miktarı, aylık asgari ücretin brüt tutarının %80’ini geçemeyeceği için işsize ödenecek aylık işsizlik ödeneği bu şekilde hesaplanmıştır. 2020 yılında brüt asgari ücret 2.943,00 TL'dir.</w:t>
            </w:r>
          </w:p>
        </w:tc>
      </w:tr>
    </w:tbl>
    <w:p w:rsidR="00203F8A" w:rsidRDefault="00203F8A" w:rsidP="00203F8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03F8A" w:rsidRDefault="00203F8A" w:rsidP="00203F8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İşsizlik Ödeneğinden Yapılan Kesintiler</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İşsizlik ödeneği damga vergisi hariç herhangi bir vergi ve kesintiye tabi değildir, nafaka borçları dışında haciz ve başkasına devredilemez.</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İşsizlik Ödeneğinin Ödenmesi</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İşsizlik ödeneği başvuruları izleyen ayın sonuna kadar sonuçlandırılır. İşsizlik ödeneği, her ayın beşinde aylık olarak işsizin kendisine ödenir. Ödeme tarihini öne çekmeye Aile, Çalışma ve Sosyal Hizmetler Bakanı yetkilidir. </w:t>
      </w:r>
      <w:r>
        <w:rPr>
          <w:rFonts w:ascii="Times New Roman" w:eastAsia="Times New Roman" w:hAnsi="Times New Roman" w:cs="Times New Roman"/>
          <w:color w:val="000000"/>
          <w:sz w:val="24"/>
          <w:szCs w:val="24"/>
        </w:rPr>
        <w:br/>
      </w:r>
    </w:p>
    <w:p w:rsidR="00203F8A" w:rsidRDefault="00203F8A" w:rsidP="00203F8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Sigortalı işsizler, TC Kimlik Numaralı Nüfus Cüzdanı ile birlikte her hangi bir </w:t>
      </w:r>
      <w:proofErr w:type="spellStart"/>
      <w:r>
        <w:rPr>
          <w:rFonts w:ascii="Times New Roman" w:eastAsia="Times New Roman" w:hAnsi="Times New Roman" w:cs="Times New Roman"/>
          <w:color w:val="000000"/>
          <w:sz w:val="24"/>
          <w:szCs w:val="24"/>
        </w:rPr>
        <w:t>PTTBank</w:t>
      </w:r>
      <w:proofErr w:type="spellEnd"/>
      <w:r>
        <w:rPr>
          <w:rFonts w:ascii="Times New Roman" w:eastAsia="Times New Roman" w:hAnsi="Times New Roman" w:cs="Times New Roman"/>
          <w:color w:val="000000"/>
          <w:sz w:val="24"/>
          <w:szCs w:val="24"/>
        </w:rPr>
        <w:t xml:space="preserve"> şubesine başvurarak işsizlik ödeneklerini alabilirler.</w:t>
      </w:r>
      <w:r>
        <w:rPr>
          <w:rFonts w:ascii="Times New Roman" w:eastAsia="Times New Roman" w:hAnsi="Times New Roman" w:cs="Times New Roman"/>
          <w:color w:val="000000"/>
          <w:sz w:val="24"/>
          <w:szCs w:val="24"/>
        </w:rPr>
        <w:br/>
      </w:r>
    </w:p>
    <w:p w:rsidR="00203F8A" w:rsidRDefault="00203F8A" w:rsidP="00203F8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İşsizlik Ödeneğinin Kesildiği Haller</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İşsizlik ödeneği almakta iken;</w:t>
      </w:r>
    </w:p>
    <w:p w:rsidR="00203F8A" w:rsidRDefault="00203F8A" w:rsidP="00203F8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03F8A" w:rsidRDefault="00203F8A" w:rsidP="00203F8A">
      <w:pPr>
        <w:numPr>
          <w:ilvl w:val="0"/>
          <w:numId w:val="3"/>
        </w:numPr>
        <w:spacing w:after="0" w:line="240" w:lineRule="auto"/>
        <w:ind w:left="300"/>
        <w:rPr>
          <w:color w:val="000000"/>
        </w:rPr>
      </w:pPr>
      <w:r>
        <w:rPr>
          <w:rFonts w:ascii="Times New Roman" w:eastAsia="Times New Roman" w:hAnsi="Times New Roman" w:cs="Times New Roman"/>
          <w:color w:val="000000"/>
          <w:sz w:val="24"/>
          <w:szCs w:val="24"/>
        </w:rPr>
        <w:t>İŞKUR tarafından teklif edilen mesleklerine uygun ve son çalıştıkları işin ücret ve çalışma koşullarına yakın ve ikamet edilen yerin belediye mücavir alanı sınırları içinde bir işi </w:t>
      </w:r>
      <w:r>
        <w:rPr>
          <w:rFonts w:ascii="Times New Roman" w:eastAsia="Times New Roman" w:hAnsi="Times New Roman" w:cs="Times New Roman"/>
          <w:b/>
          <w:color w:val="000000"/>
          <w:sz w:val="24"/>
          <w:szCs w:val="24"/>
        </w:rPr>
        <w:t xml:space="preserve">haklı bir nedene </w:t>
      </w:r>
      <w:proofErr w:type="spellStart"/>
      <w:r>
        <w:rPr>
          <w:rFonts w:ascii="Times New Roman" w:eastAsia="Times New Roman" w:hAnsi="Times New Roman" w:cs="Times New Roman"/>
          <w:b/>
          <w:color w:val="000000"/>
          <w:sz w:val="24"/>
          <w:szCs w:val="24"/>
        </w:rPr>
        <w:t>dayanmaksızın</w:t>
      </w:r>
      <w:r>
        <w:rPr>
          <w:rFonts w:ascii="Times New Roman" w:eastAsia="Times New Roman" w:hAnsi="Times New Roman" w:cs="Times New Roman"/>
          <w:color w:val="000000"/>
          <w:sz w:val="24"/>
          <w:szCs w:val="24"/>
        </w:rPr>
        <w:t>reddedenlerin</w:t>
      </w:r>
      <w:proofErr w:type="spellEnd"/>
      <w:r>
        <w:rPr>
          <w:rFonts w:ascii="Times New Roman" w:eastAsia="Times New Roman" w:hAnsi="Times New Roman" w:cs="Times New Roman"/>
          <w:color w:val="000000"/>
          <w:sz w:val="24"/>
          <w:szCs w:val="24"/>
        </w:rPr>
        <w:t>,</w:t>
      </w:r>
    </w:p>
    <w:p w:rsidR="00203F8A" w:rsidRDefault="00203F8A" w:rsidP="00203F8A">
      <w:pPr>
        <w:numPr>
          <w:ilvl w:val="0"/>
          <w:numId w:val="3"/>
        </w:numPr>
        <w:spacing w:after="0" w:line="240" w:lineRule="auto"/>
        <w:ind w:left="300"/>
        <w:rPr>
          <w:color w:val="000000"/>
        </w:rPr>
      </w:pPr>
      <w:r>
        <w:rPr>
          <w:rFonts w:ascii="Times New Roman" w:eastAsia="Times New Roman" w:hAnsi="Times New Roman" w:cs="Times New Roman"/>
          <w:color w:val="000000"/>
          <w:sz w:val="24"/>
          <w:szCs w:val="24"/>
        </w:rPr>
        <w:t>Çalışma hayatını inceleme ve denetleme yetkisine haiz müfettişlerce veya kamu idarelerinin denetim elemanları tarafından yapılan denetimlerde Kurumumuzdan işsizlik ödeneği aldığı dönemde kayıt dışı olarak çalıştığı tespit edilenlerin,</w:t>
      </w:r>
    </w:p>
    <w:p w:rsidR="00203F8A" w:rsidRDefault="00203F8A" w:rsidP="00203F8A">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işsizlik</w:t>
      </w:r>
      <w:proofErr w:type="gramEnd"/>
      <w:r>
        <w:rPr>
          <w:rFonts w:ascii="Times New Roman" w:eastAsia="Times New Roman" w:hAnsi="Times New Roman" w:cs="Times New Roman"/>
          <w:color w:val="000000"/>
          <w:sz w:val="24"/>
          <w:szCs w:val="24"/>
        </w:rPr>
        <w:t xml:space="preserve"> ödenekleri tekrar başlatılmamak üzere kesilmektedir. </w:t>
      </w:r>
    </w:p>
    <w:p w:rsidR="00203F8A" w:rsidRDefault="00203F8A" w:rsidP="00203F8A">
      <w:pPr>
        <w:numPr>
          <w:ilvl w:val="0"/>
          <w:numId w:val="4"/>
        </w:numPr>
        <w:spacing w:after="0" w:line="240" w:lineRule="auto"/>
        <w:ind w:left="300"/>
        <w:rPr>
          <w:color w:val="000000"/>
        </w:rPr>
      </w:pPr>
      <w:r>
        <w:rPr>
          <w:rFonts w:ascii="Times New Roman" w:eastAsia="Times New Roman" w:hAnsi="Times New Roman" w:cs="Times New Roman"/>
          <w:color w:val="000000"/>
          <w:sz w:val="24"/>
          <w:szCs w:val="24"/>
        </w:rPr>
        <w:t>İşsizlik ödeneği aldığı süre içinde herhangi bir sosyal güvenlik kuruluşundan yaşlılık aylığı almaya başlayanların ödenekleri “Emeklilik” gerekçesiyle yaşlılık aylığını almaya başladığı tarih itibarıyla kesilir.</w:t>
      </w:r>
    </w:p>
    <w:p w:rsidR="00203F8A" w:rsidRDefault="00203F8A" w:rsidP="00203F8A">
      <w:pPr>
        <w:numPr>
          <w:ilvl w:val="0"/>
          <w:numId w:val="4"/>
        </w:numPr>
        <w:spacing w:after="0" w:line="240" w:lineRule="auto"/>
        <w:ind w:left="300"/>
        <w:rPr>
          <w:color w:val="000000"/>
        </w:rPr>
      </w:pPr>
      <w:r>
        <w:rPr>
          <w:rFonts w:ascii="Times New Roman" w:eastAsia="Times New Roman" w:hAnsi="Times New Roman" w:cs="Times New Roman"/>
          <w:color w:val="000000"/>
          <w:sz w:val="24"/>
          <w:szCs w:val="24"/>
        </w:rPr>
        <w:t>İŞKUR tarafından önerilen meslek geliştirme, edindirme ve yetiştirme eğitimini </w:t>
      </w:r>
      <w:r>
        <w:rPr>
          <w:rFonts w:ascii="Times New Roman" w:eastAsia="Times New Roman" w:hAnsi="Times New Roman" w:cs="Times New Roman"/>
          <w:b/>
          <w:color w:val="000000"/>
          <w:sz w:val="24"/>
          <w:szCs w:val="24"/>
        </w:rPr>
        <w:t xml:space="preserve">haklı bir neden </w:t>
      </w:r>
      <w:proofErr w:type="spellStart"/>
      <w:r>
        <w:rPr>
          <w:rFonts w:ascii="Times New Roman" w:eastAsia="Times New Roman" w:hAnsi="Times New Roman" w:cs="Times New Roman"/>
          <w:b/>
          <w:color w:val="000000"/>
          <w:sz w:val="24"/>
          <w:szCs w:val="24"/>
        </w:rPr>
        <w:t>göstermeden</w:t>
      </w:r>
      <w:r>
        <w:rPr>
          <w:rFonts w:ascii="Times New Roman" w:eastAsia="Times New Roman" w:hAnsi="Times New Roman" w:cs="Times New Roman"/>
          <w:color w:val="000000"/>
          <w:sz w:val="24"/>
          <w:szCs w:val="24"/>
        </w:rPr>
        <w:t>reddeden</w:t>
      </w:r>
      <w:proofErr w:type="spellEnd"/>
      <w:r>
        <w:rPr>
          <w:rFonts w:ascii="Times New Roman" w:eastAsia="Times New Roman" w:hAnsi="Times New Roman" w:cs="Times New Roman"/>
          <w:color w:val="000000"/>
          <w:sz w:val="24"/>
          <w:szCs w:val="24"/>
        </w:rPr>
        <w:t xml:space="preserve"> veya kabul etmesine karşın devam etmeyen ve haklı bir nedene dayanmaksızın Kurum tarafından yapılan çağrıları zamanında cevaplamayan, istenilen bilgi ve belgeleri öngörülen süre içinde vermeyenlerin işsizlik ödenekleri kesilmektedir. Ancak, bu hallerin sona ermesi durumunda, ödemelere yeniden başlanmaktadır. Ödemenin süresi başlangıçta belirlenmiş olan toplam hak sahipliği süresinin sona erdiği tarihi geçememektedir.</w:t>
      </w:r>
      <w:r>
        <w:rPr>
          <w:rFonts w:ascii="Times New Roman" w:eastAsia="Times New Roman" w:hAnsi="Times New Roman" w:cs="Times New Roman"/>
          <w:color w:val="000000"/>
          <w:sz w:val="24"/>
          <w:szCs w:val="24"/>
        </w:rPr>
        <w:br/>
      </w:r>
    </w:p>
    <w:p w:rsidR="00203F8A" w:rsidRDefault="00203F8A" w:rsidP="00203F8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03F8A" w:rsidRDefault="00203F8A" w:rsidP="00203F8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Sağlık Hizmetinden Yararlanma</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İşsizlik ödeneği alanlar genel sağlık sigortası kapsamında olup, işsizlik ödeneği ödenen günler için, ilgililer adına sadece genel sağlık sigortası primleri İşsizlik Sigortası Fonundan yatırılmaktadır. Ödenek alanların bakmakla yükümlü olduğu kişiler de genel sağlık sigortalısı kapsamında sağlık hizmetlerinden yararlanabilmektedir. </w:t>
      </w:r>
    </w:p>
    <w:p w:rsidR="00203F8A" w:rsidRDefault="00203F8A" w:rsidP="00203F8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rsidR="00203F8A" w:rsidRDefault="00203F8A" w:rsidP="00203F8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İşsizlik Ödeneği Alırken Yapılması Gerekenler</w:t>
      </w:r>
      <w:r>
        <w:rPr>
          <w:rFonts w:ascii="Times New Roman" w:eastAsia="Times New Roman" w:hAnsi="Times New Roman" w:cs="Times New Roman"/>
          <w:b/>
          <w:color w:val="000000"/>
          <w:sz w:val="24"/>
          <w:szCs w:val="24"/>
        </w:rPr>
        <w:br/>
      </w:r>
      <w:r>
        <w:rPr>
          <w:rFonts w:ascii="Times New Roman" w:eastAsia="Times New Roman" w:hAnsi="Times New Roman" w:cs="Times New Roman"/>
          <w:color w:val="000000"/>
          <w:sz w:val="24"/>
          <w:szCs w:val="24"/>
        </w:rPr>
        <w:br/>
        <w:t>İşsizlik ödeneği alınan süre içinde;</w:t>
      </w:r>
    </w:p>
    <w:p w:rsidR="00203F8A" w:rsidRDefault="00203F8A" w:rsidP="00203F8A">
      <w:pPr>
        <w:numPr>
          <w:ilvl w:val="0"/>
          <w:numId w:val="5"/>
        </w:numPr>
        <w:spacing w:after="0" w:line="240" w:lineRule="auto"/>
        <w:ind w:left="300"/>
        <w:rPr>
          <w:color w:val="000000"/>
        </w:rPr>
      </w:pPr>
      <w:proofErr w:type="gramStart"/>
      <w:r>
        <w:rPr>
          <w:rFonts w:ascii="Times New Roman" w:eastAsia="Times New Roman" w:hAnsi="Times New Roman" w:cs="Times New Roman"/>
          <w:color w:val="000000"/>
          <w:sz w:val="24"/>
          <w:szCs w:val="24"/>
        </w:rPr>
        <w:t>ikamet</w:t>
      </w:r>
      <w:proofErr w:type="gramEnd"/>
      <w:r>
        <w:rPr>
          <w:rFonts w:ascii="Times New Roman" w:eastAsia="Times New Roman" w:hAnsi="Times New Roman" w:cs="Times New Roman"/>
          <w:color w:val="000000"/>
          <w:sz w:val="24"/>
          <w:szCs w:val="24"/>
        </w:rPr>
        <w:t xml:space="preserve"> adresinin değişmesi,</w:t>
      </w:r>
    </w:p>
    <w:p w:rsidR="00203F8A" w:rsidRDefault="00203F8A" w:rsidP="00203F8A">
      <w:pPr>
        <w:numPr>
          <w:ilvl w:val="0"/>
          <w:numId w:val="5"/>
        </w:numPr>
        <w:spacing w:after="0" w:line="240" w:lineRule="auto"/>
        <w:ind w:left="300"/>
        <w:rPr>
          <w:color w:val="000000"/>
        </w:rPr>
      </w:pPr>
      <w:proofErr w:type="gramStart"/>
      <w:r>
        <w:rPr>
          <w:rFonts w:ascii="Times New Roman" w:eastAsia="Times New Roman" w:hAnsi="Times New Roman" w:cs="Times New Roman"/>
          <w:color w:val="000000"/>
          <w:sz w:val="24"/>
          <w:szCs w:val="24"/>
        </w:rPr>
        <w:t>herhangi</w:t>
      </w:r>
      <w:proofErr w:type="gramEnd"/>
      <w:r>
        <w:rPr>
          <w:rFonts w:ascii="Times New Roman" w:eastAsia="Times New Roman" w:hAnsi="Times New Roman" w:cs="Times New Roman"/>
          <w:color w:val="000000"/>
          <w:sz w:val="24"/>
          <w:szCs w:val="24"/>
        </w:rPr>
        <w:t xml:space="preserve"> bir sosyal güvenlik kuruluşundan yaşlılık aylığı alınması,</w:t>
      </w:r>
    </w:p>
    <w:p w:rsidR="00203F8A" w:rsidRDefault="00203F8A" w:rsidP="00203F8A">
      <w:pPr>
        <w:numPr>
          <w:ilvl w:val="0"/>
          <w:numId w:val="5"/>
        </w:numPr>
        <w:spacing w:after="0" w:line="240" w:lineRule="auto"/>
        <w:ind w:left="300"/>
        <w:rPr>
          <w:color w:val="000000"/>
        </w:rPr>
      </w:pPr>
      <w:proofErr w:type="gramStart"/>
      <w:r>
        <w:rPr>
          <w:rFonts w:ascii="Times New Roman" w:eastAsia="Times New Roman" w:hAnsi="Times New Roman" w:cs="Times New Roman"/>
          <w:color w:val="000000"/>
          <w:sz w:val="24"/>
          <w:szCs w:val="24"/>
        </w:rPr>
        <w:t>yetkili</w:t>
      </w:r>
      <w:proofErr w:type="gramEnd"/>
      <w:r>
        <w:rPr>
          <w:rFonts w:ascii="Times New Roman" w:eastAsia="Times New Roman" w:hAnsi="Times New Roman" w:cs="Times New Roman"/>
          <w:color w:val="000000"/>
          <w:sz w:val="24"/>
          <w:szCs w:val="24"/>
        </w:rPr>
        <w:t xml:space="preserve"> sağlık kuruluşunca istirahatli kılınması,</w:t>
      </w:r>
    </w:p>
    <w:p w:rsidR="00203F8A" w:rsidRDefault="00203F8A" w:rsidP="00203F8A">
      <w:pPr>
        <w:numPr>
          <w:ilvl w:val="0"/>
          <w:numId w:val="5"/>
        </w:numPr>
        <w:spacing w:after="0" w:line="240" w:lineRule="auto"/>
        <w:ind w:left="300"/>
        <w:rPr>
          <w:color w:val="000000"/>
        </w:rPr>
      </w:pPr>
      <w:proofErr w:type="gramStart"/>
      <w:r>
        <w:rPr>
          <w:rFonts w:ascii="Times New Roman" w:eastAsia="Times New Roman" w:hAnsi="Times New Roman" w:cs="Times New Roman"/>
          <w:color w:val="000000"/>
          <w:sz w:val="24"/>
          <w:szCs w:val="24"/>
        </w:rPr>
        <w:t>silahaltına</w:t>
      </w:r>
      <w:proofErr w:type="gramEnd"/>
      <w:r>
        <w:rPr>
          <w:rFonts w:ascii="Times New Roman" w:eastAsia="Times New Roman" w:hAnsi="Times New Roman" w:cs="Times New Roman"/>
          <w:color w:val="000000"/>
          <w:sz w:val="24"/>
          <w:szCs w:val="24"/>
        </w:rPr>
        <w:t xml:space="preserve"> alınılması,</w:t>
      </w:r>
    </w:p>
    <w:p w:rsidR="00203F8A" w:rsidRDefault="00203F8A" w:rsidP="00203F8A">
      <w:pPr>
        <w:numPr>
          <w:ilvl w:val="0"/>
          <w:numId w:val="5"/>
        </w:numPr>
        <w:spacing w:after="0" w:line="240" w:lineRule="auto"/>
        <w:ind w:left="300"/>
        <w:rPr>
          <w:color w:val="000000"/>
        </w:rPr>
      </w:pPr>
      <w:proofErr w:type="gramStart"/>
      <w:r>
        <w:rPr>
          <w:rFonts w:ascii="Times New Roman" w:eastAsia="Times New Roman" w:hAnsi="Times New Roman" w:cs="Times New Roman"/>
          <w:color w:val="000000"/>
          <w:sz w:val="24"/>
          <w:szCs w:val="24"/>
        </w:rPr>
        <w:t>yurtdışına</w:t>
      </w:r>
      <w:proofErr w:type="gramEnd"/>
      <w:r>
        <w:rPr>
          <w:rFonts w:ascii="Times New Roman" w:eastAsia="Times New Roman" w:hAnsi="Times New Roman" w:cs="Times New Roman"/>
          <w:color w:val="000000"/>
          <w:sz w:val="24"/>
          <w:szCs w:val="24"/>
        </w:rPr>
        <w:t xml:space="preserve"> çıkılması,</w:t>
      </w:r>
    </w:p>
    <w:p w:rsidR="00203F8A" w:rsidRDefault="00203F8A" w:rsidP="00203F8A">
      <w:pPr>
        <w:numPr>
          <w:ilvl w:val="0"/>
          <w:numId w:val="5"/>
        </w:numPr>
        <w:spacing w:after="0" w:line="240" w:lineRule="auto"/>
        <w:ind w:left="300"/>
        <w:rPr>
          <w:color w:val="000000"/>
        </w:rPr>
      </w:pPr>
      <w:proofErr w:type="gramStart"/>
      <w:r>
        <w:rPr>
          <w:rFonts w:ascii="Times New Roman" w:eastAsia="Times New Roman" w:hAnsi="Times New Roman" w:cs="Times New Roman"/>
          <w:color w:val="000000"/>
          <w:sz w:val="24"/>
          <w:szCs w:val="24"/>
        </w:rPr>
        <w:t>bir</w:t>
      </w:r>
      <w:proofErr w:type="gramEnd"/>
      <w:r>
        <w:rPr>
          <w:rFonts w:ascii="Times New Roman" w:eastAsia="Times New Roman" w:hAnsi="Times New Roman" w:cs="Times New Roman"/>
          <w:color w:val="000000"/>
          <w:sz w:val="24"/>
          <w:szCs w:val="24"/>
        </w:rPr>
        <w:t xml:space="preserve"> işte çalışmaya başlanması veya</w:t>
      </w:r>
    </w:p>
    <w:p w:rsidR="00203F8A" w:rsidRDefault="00203F8A" w:rsidP="00203F8A">
      <w:pPr>
        <w:numPr>
          <w:ilvl w:val="0"/>
          <w:numId w:val="5"/>
        </w:numPr>
        <w:spacing w:after="0" w:line="240" w:lineRule="auto"/>
        <w:ind w:left="300"/>
        <w:rPr>
          <w:color w:val="000000"/>
        </w:rPr>
      </w:pPr>
      <w:proofErr w:type="gramStart"/>
      <w:r>
        <w:rPr>
          <w:rFonts w:ascii="Times New Roman" w:eastAsia="Times New Roman" w:hAnsi="Times New Roman" w:cs="Times New Roman"/>
          <w:color w:val="000000"/>
          <w:sz w:val="24"/>
          <w:szCs w:val="24"/>
        </w:rPr>
        <w:t>mahkeme</w:t>
      </w:r>
      <w:proofErr w:type="gramEnd"/>
      <w:r>
        <w:rPr>
          <w:rFonts w:ascii="Times New Roman" w:eastAsia="Times New Roman" w:hAnsi="Times New Roman" w:cs="Times New Roman"/>
          <w:color w:val="000000"/>
          <w:sz w:val="24"/>
          <w:szCs w:val="24"/>
        </w:rPr>
        <w:t xml:space="preserve"> kararıyla işe iade edilmesi,</w:t>
      </w:r>
    </w:p>
    <w:p w:rsidR="00203F8A" w:rsidRDefault="00203F8A" w:rsidP="00203F8A">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hallerinde</w:t>
      </w:r>
      <w:proofErr w:type="gramEnd"/>
      <w:r>
        <w:rPr>
          <w:rFonts w:ascii="Times New Roman" w:eastAsia="Times New Roman" w:hAnsi="Times New Roman" w:cs="Times New Roman"/>
          <w:color w:val="000000"/>
          <w:sz w:val="24"/>
          <w:szCs w:val="24"/>
        </w:rPr>
        <w:t xml:space="preserve"> durum 15 gün içinde en yakın İŞKUR birimine veya Alo170’e bildirilmelidir.</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İşsizlik ödeneğinden yararlananlar, kendi kusuru ve bilgilerdeki eksiklik veya yanlışlık nedeniyle yapılan fazla ödemeleri yasal faizi ile birlikte ödemek zorundadır.</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lastRenderedPageBreak/>
        <w:t>İşsizlik Ödeneği Yeniden Başlatma Durumu</w:t>
      </w:r>
      <w:r>
        <w:rPr>
          <w:rFonts w:ascii="Times New Roman" w:eastAsia="Times New Roman" w:hAnsi="Times New Roman" w:cs="Times New Roman"/>
          <w:color w:val="000000"/>
          <w:sz w:val="24"/>
          <w:szCs w:val="24"/>
        </w:rPr>
        <w:br/>
      </w:r>
    </w:p>
    <w:p w:rsidR="00203F8A" w:rsidRDefault="00203F8A" w:rsidP="00203F8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Ödenekten yararlanırken, işsizlik ödeneğinden yararlanma süresi doldurulmadan tekrar işe girilmesi ve işsizlik ödeneğinden yararlanmak için gerekli olan şartları yerine getiremeden yeniden işsiz kalınması halinde daha önceden hak edilen işsizlik ödeneği süresi dolduruluncaya kadar ödenekten </w:t>
      </w:r>
      <w:proofErr w:type="spellStart"/>
      <w:r>
        <w:rPr>
          <w:rFonts w:ascii="Times New Roman" w:eastAsia="Times New Roman" w:hAnsi="Times New Roman" w:cs="Times New Roman"/>
          <w:color w:val="000000"/>
          <w:sz w:val="24"/>
          <w:szCs w:val="24"/>
        </w:rPr>
        <w:t>yararlanılabilinir</w:t>
      </w:r>
      <w:proofErr w:type="spellEnd"/>
      <w:r>
        <w:rPr>
          <w:rFonts w:ascii="Times New Roman" w:eastAsia="Times New Roman" w:hAnsi="Times New Roman" w:cs="Times New Roman"/>
          <w:color w:val="000000"/>
          <w:sz w:val="24"/>
          <w:szCs w:val="24"/>
        </w:rPr>
        <w:t>. Kalan hak sahipliğinin devamında İŞKUR’a başvurulan tarihten itibaren ödemeler gerçekleştirilir.</w:t>
      </w:r>
    </w:p>
    <w:p w:rsidR="00203F8A" w:rsidRDefault="00203F8A" w:rsidP="00203F8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03F8A" w:rsidRDefault="00203F8A" w:rsidP="00203F8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Hak kazanma şartlarını sağlamak suretiyle yeniden işsiz kalınması halinde ise sadece bu yeni hak sahipliğinden doğan süre kadar işsizlik ödeneği ödenir.</w:t>
      </w:r>
    </w:p>
    <w:p w:rsidR="00203F8A" w:rsidRDefault="00203F8A" w:rsidP="00203F8A">
      <w:pPr>
        <w:spacing w:before="240"/>
        <w:jc w:val="both"/>
        <w:rPr>
          <w:rFonts w:ascii="Times New Roman" w:eastAsia="Times New Roman" w:hAnsi="Times New Roman" w:cs="Times New Roman"/>
          <w:sz w:val="24"/>
          <w:szCs w:val="24"/>
        </w:rPr>
      </w:pPr>
    </w:p>
    <w:p w:rsidR="00FF2011" w:rsidRDefault="00FF2011">
      <w:bookmarkStart w:id="0" w:name="_GoBack"/>
      <w:bookmarkEnd w:id="0"/>
    </w:p>
    <w:sectPr w:rsidR="00FF2011">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B333D"/>
    <w:multiLevelType w:val="multilevel"/>
    <w:tmpl w:val="D89C71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1450A23"/>
    <w:multiLevelType w:val="multilevel"/>
    <w:tmpl w:val="47004D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2DD36A9"/>
    <w:multiLevelType w:val="multilevel"/>
    <w:tmpl w:val="7116EB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4137A36"/>
    <w:multiLevelType w:val="multilevel"/>
    <w:tmpl w:val="9E523E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5517D8B"/>
    <w:multiLevelType w:val="multilevel"/>
    <w:tmpl w:val="240A0C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66F053D5"/>
    <w:multiLevelType w:val="multilevel"/>
    <w:tmpl w:val="C5E222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4D725E9"/>
    <w:multiLevelType w:val="multilevel"/>
    <w:tmpl w:val="2A22CE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2"/>
  </w:num>
  <w:num w:numId="3">
    <w:abstractNumId w:val="6"/>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FD2"/>
    <w:rsid w:val="00203F8A"/>
    <w:rsid w:val="00A71FD2"/>
    <w:rsid w:val="00FF20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B07FF-5452-4E0F-A660-0DA0C4497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03F8A"/>
    <w:rPr>
      <w:rFonts w:ascii="Calibri" w:eastAsia="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dia.iskur.gov.tr/37835/kisa-calisma-basvuran-listesi.xlsx" TargetMode="External"/><Relationship Id="rId5" Type="http://schemas.openxmlformats.org/officeDocument/2006/relationships/hyperlink" Target="http://media.iskur.gov.tr/37834/kisa-calisma-talep-formu.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1382</Words>
  <Characters>7882</Characters>
  <Application>Microsoft Office Word</Application>
  <DocSecurity>0</DocSecurity>
  <Lines>65</Lines>
  <Paragraphs>18</Paragraphs>
  <ScaleCrop>false</ScaleCrop>
  <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BOYACI</dc:creator>
  <cp:keywords/>
  <dc:description/>
  <cp:lastModifiedBy>Mustafa BOYACI</cp:lastModifiedBy>
  <cp:revision>2</cp:revision>
  <dcterms:created xsi:type="dcterms:W3CDTF">2020-03-25T11:45:00Z</dcterms:created>
  <dcterms:modified xsi:type="dcterms:W3CDTF">2020-03-25T11:46:00Z</dcterms:modified>
</cp:coreProperties>
</file>