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979" w:rsidRPr="00693979" w:rsidRDefault="00693979" w:rsidP="00693979">
      <w:pPr>
        <w:shd w:val="clear" w:color="auto" w:fill="FFFFFF"/>
        <w:spacing w:after="225" w:line="240" w:lineRule="auto"/>
        <w:outlineLvl w:val="1"/>
        <w:rPr>
          <w:rFonts w:ascii="Arial" w:eastAsia="Times New Roman" w:hAnsi="Arial" w:cs="Arial"/>
          <w:b/>
          <w:bCs/>
          <w:color w:val="000000"/>
          <w:sz w:val="21"/>
          <w:szCs w:val="21"/>
          <w:lang w:eastAsia="tr-TR"/>
        </w:rPr>
      </w:pPr>
      <w:bookmarkStart w:id="0" w:name="_GoBack"/>
      <w:bookmarkEnd w:id="0"/>
      <w:r w:rsidRPr="00693979">
        <w:rPr>
          <w:rFonts w:ascii="Arial" w:eastAsia="Times New Roman" w:hAnsi="Arial" w:cs="Arial"/>
          <w:b/>
          <w:bCs/>
          <w:color w:val="000000"/>
          <w:sz w:val="21"/>
          <w:szCs w:val="21"/>
          <w:lang w:eastAsia="tr-TR"/>
        </w:rPr>
        <w:t>Aşırı Sıcakların Sağlık Üzerine Etkileri</w:t>
      </w:r>
    </w:p>
    <w:p w:rsidR="00693979" w:rsidRPr="00693979" w:rsidRDefault="00693979" w:rsidP="00693979">
      <w:pPr>
        <w:shd w:val="clear" w:color="auto" w:fill="FFFFFF"/>
        <w:spacing w:after="0" w:line="240" w:lineRule="auto"/>
        <w:jc w:val="center"/>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18"/>
          <w:szCs w:val="18"/>
          <w:lang w:eastAsia="tr-TR"/>
        </w:rPr>
        <w:t> </w:t>
      </w:r>
    </w:p>
    <w:p w:rsidR="00693979" w:rsidRPr="00693979" w:rsidRDefault="00693979" w:rsidP="00693979">
      <w:pPr>
        <w:shd w:val="clear" w:color="auto" w:fill="FFFFFF"/>
        <w:spacing w:after="0" w:line="240" w:lineRule="auto"/>
        <w:jc w:val="both"/>
        <w:rPr>
          <w:rFonts w:ascii="Arial" w:eastAsia="Times New Roman" w:hAnsi="Arial" w:cs="Arial"/>
          <w:color w:val="010101"/>
          <w:sz w:val="18"/>
          <w:szCs w:val="18"/>
          <w:lang w:eastAsia="tr-TR"/>
        </w:rPr>
      </w:pPr>
      <w:r w:rsidRPr="00693979">
        <w:rPr>
          <w:rFonts w:ascii="Arial" w:eastAsia="Times New Roman" w:hAnsi="Arial" w:cs="Arial"/>
          <w:noProof/>
          <w:color w:val="010101"/>
          <w:sz w:val="18"/>
          <w:szCs w:val="18"/>
          <w:lang w:eastAsia="tr-TR"/>
        </w:rPr>
        <w:drawing>
          <wp:inline distT="0" distB="0" distL="0" distR="0" wp14:anchorId="4FF3C47E" wp14:editId="1619C0F2">
            <wp:extent cx="4038600" cy="3028950"/>
            <wp:effectExtent l="0" t="0" r="0" b="0"/>
            <wp:docPr id="1" name="Resim 1" descr="s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rsidR="00693979" w:rsidRPr="00693979" w:rsidRDefault="00693979" w:rsidP="00693979">
      <w:pPr>
        <w:shd w:val="clear" w:color="auto" w:fill="FFFFFF"/>
        <w:spacing w:after="0" w:line="240" w:lineRule="auto"/>
        <w:jc w:val="center"/>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18"/>
          <w:szCs w:val="18"/>
          <w:lang w:eastAsia="tr-TR"/>
        </w:rPr>
        <w:t> </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24"/>
          <w:szCs w:val="24"/>
          <w:u w:val="single"/>
          <w:lang w:eastAsia="tr-TR"/>
        </w:rPr>
        <w:t>Güneş veya Sıcak Çarpması:</w:t>
      </w:r>
      <w:r w:rsidRPr="00693979">
        <w:rPr>
          <w:rFonts w:ascii="Helvetica" w:eastAsia="Times New Roman" w:hAnsi="Helvetica" w:cs="Helvetica"/>
          <w:color w:val="010101"/>
          <w:sz w:val="24"/>
          <w:szCs w:val="24"/>
          <w:lang w:eastAsia="tr-TR"/>
        </w:rPr>
        <w:t> Aşırı sıcağa maruz kalma sonucu beden ısısını ayarlayan terleme mekanizmasının bozulmasına bağlı olarak </w:t>
      </w:r>
      <w:r w:rsidRPr="00693979">
        <w:rPr>
          <w:rFonts w:ascii="Helvetica" w:eastAsia="Times New Roman" w:hAnsi="Helvetica" w:cs="Helvetica"/>
          <w:b/>
          <w:bCs/>
          <w:color w:val="010101"/>
          <w:sz w:val="24"/>
          <w:szCs w:val="24"/>
          <w:lang w:eastAsia="tr-TR"/>
        </w:rPr>
        <w:t>vücut ısısının düşürülememesi</w:t>
      </w:r>
      <w:r w:rsidRPr="00693979">
        <w:rPr>
          <w:rFonts w:ascii="Helvetica" w:eastAsia="Times New Roman" w:hAnsi="Helvetica" w:cs="Helvetica"/>
          <w:color w:val="010101"/>
          <w:sz w:val="24"/>
          <w:szCs w:val="24"/>
          <w:lang w:eastAsia="tr-TR"/>
        </w:rPr>
        <w:t> ile karakterize bir tablodur. </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color w:val="010101"/>
          <w:sz w:val="24"/>
          <w:szCs w:val="24"/>
          <w:lang w:eastAsia="tr-TR"/>
        </w:rPr>
        <w:t>Vücut ısısı 10-15 dakika içerisinde 40-41°C üstüne çıkabilir. Güneş veya sıcak çarpması acil olarak tedavi edilmezse </w:t>
      </w:r>
      <w:r w:rsidRPr="00693979">
        <w:rPr>
          <w:rFonts w:ascii="Helvetica" w:eastAsia="Times New Roman" w:hAnsi="Helvetica" w:cs="Helvetica"/>
          <w:b/>
          <w:bCs/>
          <w:color w:val="010101"/>
          <w:sz w:val="24"/>
          <w:szCs w:val="24"/>
          <w:lang w:eastAsia="tr-TR"/>
        </w:rPr>
        <w:t>kalıcı hasara veya ölüme</w:t>
      </w:r>
      <w:r w:rsidRPr="00693979">
        <w:rPr>
          <w:rFonts w:ascii="Helvetica" w:eastAsia="Times New Roman" w:hAnsi="Helvetica" w:cs="Helvetica"/>
          <w:color w:val="010101"/>
          <w:sz w:val="24"/>
          <w:szCs w:val="24"/>
          <w:lang w:eastAsia="tr-TR"/>
        </w:rPr>
        <w:t> neden olabilir. Bilinç kaybından önce tedaviye başlanması durumunda iyileşme şansı oldukça yüksektir. Kişinin ateşi 39,4°C üzerindedir, deri kuru, kırmızı ve sıcaktır, terleme yoktur, bulantı kusma, baş ağrısı, baş dönmesi, göz çukurlarının belirginleşmesi ve görme netliğinin bozulması ile komaya kadar gidebilen şuur bulanıklığı veya kaybı vardır.</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i/>
          <w:iCs/>
          <w:color w:val="010101"/>
          <w:sz w:val="24"/>
          <w:szCs w:val="24"/>
          <w:lang w:eastAsia="tr-TR"/>
        </w:rPr>
        <w:t>İlk yardımda</w:t>
      </w:r>
      <w:r w:rsidRPr="00693979">
        <w:rPr>
          <w:rFonts w:ascii="Helvetica" w:eastAsia="Times New Roman" w:hAnsi="Helvetica" w:cs="Helvetica"/>
          <w:color w:val="010101"/>
          <w:sz w:val="24"/>
          <w:szCs w:val="24"/>
          <w:lang w:eastAsia="tr-TR"/>
        </w:rPr>
        <w:t>; kişi hemen serin ve hava akımı olan bir yere alınmalı, sıkı giysileri gevşetilmeli, soğuk su veya soğutucularla (vantilatör, klima vb.) soğutulmaya çalışılmalı,  </w:t>
      </w:r>
      <w:r w:rsidRPr="00693979">
        <w:rPr>
          <w:rFonts w:ascii="Helvetica" w:eastAsia="Times New Roman" w:hAnsi="Helvetica" w:cs="Helvetica"/>
          <w:b/>
          <w:bCs/>
          <w:color w:val="010101"/>
          <w:sz w:val="24"/>
          <w:szCs w:val="24"/>
          <w:u w:val="single"/>
          <w:lang w:eastAsia="tr-TR"/>
        </w:rPr>
        <w:t xml:space="preserve">bilinci </w:t>
      </w:r>
      <w:proofErr w:type="spellStart"/>
      <w:r w:rsidRPr="00693979">
        <w:rPr>
          <w:rFonts w:ascii="Helvetica" w:eastAsia="Times New Roman" w:hAnsi="Helvetica" w:cs="Helvetica"/>
          <w:b/>
          <w:bCs/>
          <w:color w:val="010101"/>
          <w:sz w:val="24"/>
          <w:szCs w:val="24"/>
          <w:u w:val="single"/>
          <w:lang w:eastAsia="tr-TR"/>
        </w:rPr>
        <w:t>kapalıysa</w:t>
      </w:r>
      <w:r w:rsidRPr="00693979">
        <w:rPr>
          <w:rFonts w:ascii="Helvetica" w:eastAsia="Times New Roman" w:hAnsi="Helvetica" w:cs="Helvetica"/>
          <w:b/>
          <w:bCs/>
          <w:color w:val="010101"/>
          <w:sz w:val="24"/>
          <w:szCs w:val="24"/>
          <w:lang w:eastAsia="tr-TR"/>
        </w:rPr>
        <w:t>kesinlikle</w:t>
      </w:r>
      <w:proofErr w:type="spellEnd"/>
      <w:r w:rsidRPr="00693979">
        <w:rPr>
          <w:rFonts w:ascii="Helvetica" w:eastAsia="Times New Roman" w:hAnsi="Helvetica" w:cs="Helvetica"/>
          <w:b/>
          <w:bCs/>
          <w:color w:val="010101"/>
          <w:sz w:val="24"/>
          <w:szCs w:val="24"/>
          <w:lang w:eastAsia="tr-TR"/>
        </w:rPr>
        <w:t xml:space="preserve"> içmesi için sıvı verilmemeli</w:t>
      </w:r>
      <w:r w:rsidRPr="00693979">
        <w:rPr>
          <w:rFonts w:ascii="Helvetica" w:eastAsia="Times New Roman" w:hAnsi="Helvetica" w:cs="Helvetica"/>
          <w:color w:val="010101"/>
          <w:sz w:val="24"/>
          <w:szCs w:val="24"/>
          <w:lang w:eastAsia="tr-TR"/>
        </w:rPr>
        <w:t> ve en yakın sağlık kuruluşuna götürülmelidir. Gerekli durumlar da hava yolu açılmalı ve suni solunum yapılmalıdır.</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color w:val="010101"/>
          <w:sz w:val="24"/>
          <w:szCs w:val="24"/>
          <w:lang w:eastAsia="tr-TR"/>
        </w:rPr>
        <w:t> </w:t>
      </w:r>
    </w:p>
    <w:p w:rsidR="00693979" w:rsidRPr="00693979" w:rsidRDefault="00693979" w:rsidP="00693979">
      <w:pPr>
        <w:shd w:val="clear" w:color="auto" w:fill="FFFFFF"/>
        <w:spacing w:after="0" w:line="240" w:lineRule="auto"/>
        <w:jc w:val="both"/>
        <w:rPr>
          <w:rFonts w:ascii="Arial" w:eastAsia="Times New Roman" w:hAnsi="Arial" w:cs="Arial"/>
          <w:color w:val="010101"/>
          <w:sz w:val="18"/>
          <w:szCs w:val="18"/>
          <w:lang w:eastAsia="tr-TR"/>
        </w:rPr>
      </w:pPr>
      <w:r w:rsidRPr="00693979">
        <w:rPr>
          <w:rFonts w:ascii="Arial" w:eastAsia="Times New Roman" w:hAnsi="Arial" w:cs="Arial"/>
          <w:noProof/>
          <w:color w:val="010101"/>
          <w:sz w:val="18"/>
          <w:szCs w:val="18"/>
          <w:lang w:eastAsia="tr-TR"/>
        </w:rPr>
        <w:drawing>
          <wp:inline distT="0" distB="0" distL="0" distR="0" wp14:anchorId="55C5F71B" wp14:editId="5B9BEF2B">
            <wp:extent cx="3105150" cy="2381250"/>
            <wp:effectExtent l="0" t="0" r="0" b="0"/>
            <wp:docPr id="2" name="Resim 2" descr="s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5150" cy="2381250"/>
                    </a:xfrm>
                    <a:prstGeom prst="rect">
                      <a:avLst/>
                    </a:prstGeom>
                    <a:noFill/>
                    <a:ln>
                      <a:noFill/>
                    </a:ln>
                  </pic:spPr>
                </pic:pic>
              </a:graphicData>
            </a:graphic>
          </wp:inline>
        </w:drawing>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Arial" w:eastAsia="Times New Roman" w:hAnsi="Arial" w:cs="Arial"/>
          <w:color w:val="010101"/>
          <w:sz w:val="24"/>
          <w:szCs w:val="24"/>
          <w:lang w:eastAsia="tr-TR"/>
        </w:rPr>
        <w:t> </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24"/>
          <w:szCs w:val="24"/>
          <w:u w:val="single"/>
          <w:lang w:eastAsia="tr-TR"/>
        </w:rPr>
        <w:lastRenderedPageBreak/>
        <w:t>Sıcak Bitkinliği:</w:t>
      </w:r>
      <w:r w:rsidRPr="00693979">
        <w:rPr>
          <w:rFonts w:ascii="Helvetica" w:eastAsia="Times New Roman" w:hAnsi="Helvetica" w:cs="Helvetica"/>
          <w:color w:val="010101"/>
          <w:sz w:val="24"/>
          <w:szCs w:val="24"/>
          <w:lang w:eastAsia="tr-TR"/>
        </w:rPr>
        <w:t> Uzun süre aşırı sıcağa maruz kalma ve yeterli miktarda </w:t>
      </w:r>
      <w:r w:rsidRPr="00693979">
        <w:rPr>
          <w:rFonts w:ascii="Helvetica" w:eastAsia="Times New Roman" w:hAnsi="Helvetica" w:cs="Helvetica"/>
          <w:b/>
          <w:bCs/>
          <w:color w:val="010101"/>
          <w:sz w:val="24"/>
          <w:szCs w:val="24"/>
          <w:lang w:eastAsia="tr-TR"/>
        </w:rPr>
        <w:t>sıvı almamaya bağlı</w:t>
      </w:r>
      <w:r w:rsidRPr="00693979">
        <w:rPr>
          <w:rFonts w:ascii="Helvetica" w:eastAsia="Times New Roman" w:hAnsi="Helvetica" w:cs="Helvetica"/>
          <w:color w:val="010101"/>
          <w:sz w:val="24"/>
          <w:szCs w:val="24"/>
          <w:lang w:eastAsia="tr-TR"/>
        </w:rPr>
        <w:t> su ve mineral kaybıyla meydana gelir. Daha sıklıkla yaşlılarda, yüksek tansiyonu olanlarda ve güneş altında çalışanlarda görülür. Aşırı terleme, yorgunluk, halsizlik, bayılma hissi, nabız hızlanması, ateş yükselmesi belirtileriyle kendini gösterir. Deri soğuk ve nemlidir, nabız hızlı ve zayıftır, solunum hızlı ve yüzeysel, şuur açıktır. Güneş çarpmasının daha hafif şekli olup hayati tehlike yoktur.</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i/>
          <w:iCs/>
          <w:color w:val="010101"/>
          <w:sz w:val="24"/>
          <w:szCs w:val="24"/>
          <w:lang w:eastAsia="tr-TR"/>
        </w:rPr>
        <w:t>İlkyardım</w:t>
      </w:r>
      <w:r w:rsidRPr="00693979">
        <w:rPr>
          <w:rFonts w:ascii="Helvetica" w:eastAsia="Times New Roman" w:hAnsi="Helvetica" w:cs="Helvetica"/>
          <w:color w:val="010101"/>
          <w:sz w:val="24"/>
          <w:szCs w:val="24"/>
          <w:lang w:eastAsia="tr-TR"/>
        </w:rPr>
        <w:t xml:space="preserve">; uygun ve zamanında yapılırsa genel durum hızla düzelir. Serin bir yerde </w:t>
      </w:r>
      <w:proofErr w:type="spellStart"/>
      <w:r w:rsidRPr="00693979">
        <w:rPr>
          <w:rFonts w:ascii="Helvetica" w:eastAsia="Times New Roman" w:hAnsi="Helvetica" w:cs="Helvetica"/>
          <w:color w:val="010101"/>
          <w:sz w:val="24"/>
          <w:szCs w:val="24"/>
          <w:lang w:eastAsia="tr-TR"/>
        </w:rPr>
        <w:t>istirahata</w:t>
      </w:r>
      <w:proofErr w:type="spellEnd"/>
      <w:r w:rsidRPr="00693979">
        <w:rPr>
          <w:rFonts w:ascii="Helvetica" w:eastAsia="Times New Roman" w:hAnsi="Helvetica" w:cs="Helvetica"/>
          <w:color w:val="010101"/>
          <w:sz w:val="24"/>
          <w:szCs w:val="24"/>
          <w:lang w:eastAsia="tr-TR"/>
        </w:rPr>
        <w:t xml:space="preserve"> alınan hastanın giysileri gevşetilip, sırt üstü yatırılarak bacakları yükseltilir. Islak havlu veya bezle serinletilmeye çalışılır. Bol miktarda sıvı verilir; özellikle de tuzlu ayran içirilir. Yaklaşık 1 saat içerisinde kişinin genel durumu düzelmezse mutlaka sağlık kuruluşuna başvurulması gerekir.</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24"/>
          <w:szCs w:val="24"/>
          <w:lang w:eastAsia="tr-TR"/>
        </w:rPr>
        <w:t> </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24"/>
          <w:szCs w:val="24"/>
          <w:u w:val="single"/>
          <w:lang w:eastAsia="tr-TR"/>
        </w:rPr>
        <w:t>Sıcak krampları:</w:t>
      </w:r>
      <w:r w:rsidRPr="00693979">
        <w:rPr>
          <w:rFonts w:ascii="Helvetica" w:eastAsia="Times New Roman" w:hAnsi="Helvetica" w:cs="Helvetica"/>
          <w:color w:val="010101"/>
          <w:sz w:val="24"/>
          <w:szCs w:val="24"/>
          <w:lang w:eastAsia="tr-TR"/>
        </w:rPr>
        <w:t xml:space="preserve"> Aşırı aktivite sonucunda terlemeye bağlı olarak vücutta hızlı bir su ve mineral kaybı meydana </w:t>
      </w:r>
      <w:proofErr w:type="spellStart"/>
      <w:proofErr w:type="gramStart"/>
      <w:r w:rsidRPr="00693979">
        <w:rPr>
          <w:rFonts w:ascii="Helvetica" w:eastAsia="Times New Roman" w:hAnsi="Helvetica" w:cs="Helvetica"/>
          <w:color w:val="010101"/>
          <w:sz w:val="24"/>
          <w:szCs w:val="24"/>
          <w:lang w:eastAsia="tr-TR"/>
        </w:rPr>
        <w:t>gelir.</w:t>
      </w:r>
      <w:r w:rsidRPr="00693979">
        <w:rPr>
          <w:rFonts w:ascii="Helvetica" w:eastAsia="Times New Roman" w:hAnsi="Helvetica" w:cs="Helvetica"/>
          <w:b/>
          <w:bCs/>
          <w:color w:val="010101"/>
          <w:sz w:val="24"/>
          <w:szCs w:val="24"/>
          <w:lang w:eastAsia="tr-TR"/>
        </w:rPr>
        <w:t>Düşük</w:t>
      </w:r>
      <w:proofErr w:type="spellEnd"/>
      <w:proofErr w:type="gramEnd"/>
      <w:r w:rsidRPr="00693979">
        <w:rPr>
          <w:rFonts w:ascii="Helvetica" w:eastAsia="Times New Roman" w:hAnsi="Helvetica" w:cs="Helvetica"/>
          <w:b/>
          <w:bCs/>
          <w:color w:val="010101"/>
          <w:sz w:val="24"/>
          <w:szCs w:val="24"/>
          <w:lang w:eastAsia="tr-TR"/>
        </w:rPr>
        <w:t xml:space="preserve"> mineral seviyeleri</w:t>
      </w:r>
      <w:r w:rsidRPr="00693979">
        <w:rPr>
          <w:rFonts w:ascii="Helvetica" w:eastAsia="Times New Roman" w:hAnsi="Helvetica" w:cs="Helvetica"/>
          <w:color w:val="010101"/>
          <w:sz w:val="24"/>
          <w:szCs w:val="24"/>
          <w:lang w:eastAsia="tr-TR"/>
        </w:rPr>
        <w:t> kaslarda sıcak kramplarına neden olabilir. Sıcak krampları aynı zamanda sıcak bitkinliğinin belirtilerinden birisidir. Genellikle karın, bacak ve kol kaslarının fiziksel aktivite sırasında ağrılı spazmlarıyla meydana gelir. Sıcak krampları için tıbbi tedaviye gerek yoktur, kişinin yaptığı aktivite durdurulmalı sakin ve serin bir yerde oturtulmalıdır, meyve suyu veya mineralli içecekler içirilmelidir. Kramp meydana geldikten sonra en az birkaç saat fiziksel aktivitede bulunulmamalı, bir saat içerisinde geçmezse en yakın sağlık kuruluşuna başvurulmalıdır.</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24"/>
          <w:szCs w:val="24"/>
          <w:lang w:eastAsia="tr-TR"/>
        </w:rPr>
        <w:t> </w:t>
      </w:r>
    </w:p>
    <w:p w:rsidR="00693979" w:rsidRPr="00693979" w:rsidRDefault="00693979" w:rsidP="00693979">
      <w:pPr>
        <w:shd w:val="clear" w:color="auto" w:fill="FFFFFF"/>
        <w:spacing w:after="0" w:line="240" w:lineRule="auto"/>
        <w:jc w:val="both"/>
        <w:rPr>
          <w:rFonts w:ascii="Arial" w:eastAsia="Times New Roman" w:hAnsi="Arial" w:cs="Arial"/>
          <w:color w:val="010101"/>
          <w:sz w:val="18"/>
          <w:szCs w:val="18"/>
          <w:lang w:eastAsia="tr-TR"/>
        </w:rPr>
      </w:pPr>
      <w:r w:rsidRPr="00693979">
        <w:rPr>
          <w:rFonts w:ascii="Helvetica" w:eastAsia="Times New Roman" w:hAnsi="Helvetica" w:cs="Helvetica"/>
          <w:b/>
          <w:bCs/>
          <w:noProof/>
          <w:color w:val="010101"/>
          <w:sz w:val="24"/>
          <w:szCs w:val="24"/>
          <w:lang w:eastAsia="tr-TR"/>
        </w:rPr>
        <w:drawing>
          <wp:inline distT="0" distB="0" distL="0" distR="0" wp14:anchorId="26A59EC7" wp14:editId="26EDEC17">
            <wp:extent cx="3390900" cy="2400300"/>
            <wp:effectExtent l="0" t="0" r="0" b="0"/>
            <wp:docPr id="3" name="Resim 3" descr="su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2400300"/>
                    </a:xfrm>
                    <a:prstGeom prst="rect">
                      <a:avLst/>
                    </a:prstGeom>
                    <a:noFill/>
                    <a:ln>
                      <a:noFill/>
                    </a:ln>
                  </pic:spPr>
                </pic:pic>
              </a:graphicData>
            </a:graphic>
          </wp:inline>
        </w:drawing>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24"/>
          <w:szCs w:val="24"/>
          <w:lang w:eastAsia="tr-TR"/>
        </w:rPr>
        <w:t> </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24"/>
          <w:szCs w:val="24"/>
          <w:u w:val="single"/>
          <w:lang w:eastAsia="tr-TR"/>
        </w:rPr>
        <w:t>Güneş Yanıkları:</w:t>
      </w:r>
      <w:r w:rsidRPr="00693979">
        <w:rPr>
          <w:rFonts w:ascii="Helvetica" w:eastAsia="Times New Roman" w:hAnsi="Helvetica" w:cs="Helvetica"/>
          <w:color w:val="010101"/>
          <w:sz w:val="24"/>
          <w:szCs w:val="24"/>
          <w:lang w:eastAsia="tr-TR"/>
        </w:rPr>
        <w:t> Deriye hasar vereceği için güneş yanıklarından kaçınılmalıdır. Uzun süreli güneş ışığına maruz kalmakla meydana gelir. Deri kızarık, ağrılı ve aşırı derecede sıcaktır. Eğer etkilenen kişide </w:t>
      </w:r>
      <w:r w:rsidRPr="00693979">
        <w:rPr>
          <w:rFonts w:ascii="Helvetica" w:eastAsia="Times New Roman" w:hAnsi="Helvetica" w:cs="Helvetica"/>
          <w:b/>
          <w:bCs/>
          <w:color w:val="010101"/>
          <w:sz w:val="24"/>
          <w:szCs w:val="24"/>
          <w:lang w:eastAsia="tr-TR"/>
        </w:rPr>
        <w:t xml:space="preserve">ateş, </w:t>
      </w:r>
      <w:proofErr w:type="spellStart"/>
      <w:r w:rsidRPr="00693979">
        <w:rPr>
          <w:rFonts w:ascii="Helvetica" w:eastAsia="Times New Roman" w:hAnsi="Helvetica" w:cs="Helvetica"/>
          <w:b/>
          <w:bCs/>
          <w:color w:val="010101"/>
          <w:sz w:val="24"/>
          <w:szCs w:val="24"/>
          <w:lang w:eastAsia="tr-TR"/>
        </w:rPr>
        <w:t>bül</w:t>
      </w:r>
      <w:proofErr w:type="spellEnd"/>
      <w:r w:rsidRPr="00693979">
        <w:rPr>
          <w:rFonts w:ascii="Helvetica" w:eastAsia="Times New Roman" w:hAnsi="Helvetica" w:cs="Helvetica"/>
          <w:b/>
          <w:bCs/>
          <w:color w:val="010101"/>
          <w:sz w:val="24"/>
          <w:szCs w:val="24"/>
          <w:lang w:eastAsia="tr-TR"/>
        </w:rPr>
        <w:t xml:space="preserve"> (su toplanması) ve şiddetli ağrı varsa veya 1 yaşından küçükse en yakın sağlık kuruluşuna başvurulmalıdır.</w:t>
      </w:r>
      <w:r w:rsidRPr="00693979">
        <w:rPr>
          <w:rFonts w:ascii="Helvetica" w:eastAsia="Times New Roman" w:hAnsi="Helvetica" w:cs="Helvetica"/>
          <w:color w:val="010101"/>
          <w:sz w:val="24"/>
          <w:szCs w:val="24"/>
          <w:lang w:eastAsia="tr-TR"/>
        </w:rPr>
        <w:t> Güneş yanığından korunmak için güneş ışığına maruz kalmaktan kaçınılmalı, güneş yanığı olan yerler soğuk su ile silinmeli, etkilenmiş bölgelere nemlendirici tıbbi losyon sürülmelidir. </w:t>
      </w:r>
      <w:r w:rsidRPr="00693979">
        <w:rPr>
          <w:rFonts w:ascii="Helvetica" w:eastAsia="Times New Roman" w:hAnsi="Helvetica" w:cs="Helvetica"/>
          <w:b/>
          <w:bCs/>
          <w:color w:val="010101"/>
          <w:sz w:val="24"/>
          <w:szCs w:val="24"/>
          <w:lang w:eastAsia="tr-TR"/>
        </w:rPr>
        <w:t xml:space="preserve">Yağ, salça, yoğurt ve diş macunu vb. maddeler kesinlikle sürülmemeli, </w:t>
      </w:r>
      <w:proofErr w:type="spellStart"/>
      <w:r w:rsidRPr="00693979">
        <w:rPr>
          <w:rFonts w:ascii="Helvetica" w:eastAsia="Times New Roman" w:hAnsi="Helvetica" w:cs="Helvetica"/>
          <w:b/>
          <w:bCs/>
          <w:color w:val="010101"/>
          <w:sz w:val="24"/>
          <w:szCs w:val="24"/>
          <w:lang w:eastAsia="tr-TR"/>
        </w:rPr>
        <w:t>büller</w:t>
      </w:r>
      <w:proofErr w:type="spellEnd"/>
      <w:r w:rsidRPr="00693979">
        <w:rPr>
          <w:rFonts w:ascii="Helvetica" w:eastAsia="Times New Roman" w:hAnsi="Helvetica" w:cs="Helvetica"/>
          <w:b/>
          <w:bCs/>
          <w:color w:val="010101"/>
          <w:sz w:val="24"/>
          <w:szCs w:val="24"/>
          <w:lang w:eastAsia="tr-TR"/>
        </w:rPr>
        <w:t xml:space="preserve"> patlatılmamalıdır.</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color w:val="010101"/>
          <w:sz w:val="24"/>
          <w:szCs w:val="24"/>
          <w:lang w:eastAsia="tr-TR"/>
        </w:rPr>
        <w:t> </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24"/>
          <w:szCs w:val="24"/>
          <w:u w:val="single"/>
          <w:lang w:eastAsia="tr-TR"/>
        </w:rPr>
        <w:t>Sıcak Döküntüsü (İsilik):</w:t>
      </w:r>
      <w:r w:rsidRPr="00693979">
        <w:rPr>
          <w:rFonts w:ascii="Helvetica" w:eastAsia="Times New Roman" w:hAnsi="Helvetica" w:cs="Helvetica"/>
          <w:color w:val="010101"/>
          <w:sz w:val="24"/>
          <w:szCs w:val="24"/>
          <w:lang w:eastAsia="tr-TR"/>
        </w:rPr>
        <w:t xml:space="preserve"> Sıcak ve nemli havalarda aşırı terlemeye bağlı olarak derinin tahrişidir. Her yaşta görülmekle birlikte sıklıkla bebeklerde görülür. Küçük </w:t>
      </w:r>
      <w:proofErr w:type="spellStart"/>
      <w:r w:rsidRPr="00693979">
        <w:rPr>
          <w:rFonts w:ascii="Helvetica" w:eastAsia="Times New Roman" w:hAnsi="Helvetica" w:cs="Helvetica"/>
          <w:color w:val="010101"/>
          <w:sz w:val="24"/>
          <w:szCs w:val="24"/>
          <w:lang w:eastAsia="tr-TR"/>
        </w:rPr>
        <w:t>kızarıklıklarş</w:t>
      </w:r>
      <w:proofErr w:type="spellEnd"/>
      <w:r w:rsidRPr="00693979">
        <w:rPr>
          <w:rFonts w:ascii="Helvetica" w:eastAsia="Times New Roman" w:hAnsi="Helvetica" w:cs="Helvetica"/>
          <w:color w:val="010101"/>
          <w:sz w:val="24"/>
          <w:szCs w:val="24"/>
          <w:lang w:eastAsia="tr-TR"/>
        </w:rPr>
        <w:t xml:space="preserve"> eklindedir. Sıklıkla boyun, göğüs, dirsek iç yüzü gibi kıvrım yerlerinde görülür. Kızarık bölgeler kuru tutulmalı, daha serin ve daha az nemli ortam sağlanmalıdır.</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color w:val="010101"/>
          <w:sz w:val="24"/>
          <w:szCs w:val="24"/>
          <w:lang w:eastAsia="tr-TR"/>
        </w:rPr>
        <w:lastRenderedPageBreak/>
        <w:t> </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b/>
          <w:bCs/>
          <w:color w:val="010101"/>
          <w:sz w:val="24"/>
          <w:szCs w:val="24"/>
          <w:u w:val="single"/>
          <w:lang w:eastAsia="tr-TR"/>
        </w:rPr>
        <w:t>Güneşin Geç Dönem Etkileri:</w:t>
      </w:r>
      <w:r w:rsidRPr="00693979">
        <w:rPr>
          <w:rFonts w:ascii="Helvetica" w:eastAsia="Times New Roman" w:hAnsi="Helvetica" w:cs="Helvetica"/>
          <w:color w:val="010101"/>
          <w:sz w:val="24"/>
          <w:szCs w:val="24"/>
          <w:lang w:eastAsia="tr-TR"/>
        </w:rPr>
        <w:t> Güneş ışınlarının sağlık üzerine oldukça önemli olumlu etkileri mevcuttur. Uzun süre maruz kalındığında olumsuz etkiler de ortaya çıkabilir. Ciltte </w:t>
      </w:r>
      <w:r w:rsidRPr="00693979">
        <w:rPr>
          <w:rFonts w:ascii="Helvetica" w:eastAsia="Times New Roman" w:hAnsi="Helvetica" w:cs="Helvetica"/>
          <w:b/>
          <w:bCs/>
          <w:color w:val="010101"/>
          <w:sz w:val="24"/>
          <w:szCs w:val="24"/>
          <w:lang w:eastAsia="tr-TR"/>
        </w:rPr>
        <w:t>erken yaşlanma</w:t>
      </w:r>
      <w:r w:rsidRPr="00693979">
        <w:rPr>
          <w:rFonts w:ascii="Helvetica" w:eastAsia="Times New Roman" w:hAnsi="Helvetica" w:cs="Helvetica"/>
          <w:color w:val="010101"/>
          <w:sz w:val="24"/>
          <w:szCs w:val="24"/>
          <w:lang w:eastAsia="tr-TR"/>
        </w:rPr>
        <w:t>, gözde </w:t>
      </w:r>
      <w:r w:rsidRPr="00693979">
        <w:rPr>
          <w:rFonts w:ascii="Helvetica" w:eastAsia="Times New Roman" w:hAnsi="Helvetica" w:cs="Helvetica"/>
          <w:b/>
          <w:bCs/>
          <w:color w:val="010101"/>
          <w:sz w:val="24"/>
          <w:szCs w:val="24"/>
          <w:lang w:eastAsia="tr-TR"/>
        </w:rPr>
        <w:t>katarakt</w:t>
      </w:r>
      <w:r w:rsidRPr="00693979">
        <w:rPr>
          <w:rFonts w:ascii="Helvetica" w:eastAsia="Times New Roman" w:hAnsi="Helvetica" w:cs="Helvetica"/>
          <w:color w:val="010101"/>
          <w:sz w:val="24"/>
          <w:szCs w:val="24"/>
          <w:lang w:eastAsia="tr-TR"/>
        </w:rPr>
        <w:t> gelişimi, </w:t>
      </w:r>
      <w:r w:rsidRPr="00693979">
        <w:rPr>
          <w:rFonts w:ascii="Helvetica" w:eastAsia="Times New Roman" w:hAnsi="Helvetica" w:cs="Helvetica"/>
          <w:b/>
          <w:bCs/>
          <w:color w:val="010101"/>
          <w:sz w:val="24"/>
          <w:szCs w:val="24"/>
          <w:lang w:eastAsia="tr-TR"/>
        </w:rPr>
        <w:t>deri kanseri</w:t>
      </w:r>
      <w:r w:rsidRPr="00693979">
        <w:rPr>
          <w:rFonts w:ascii="Helvetica" w:eastAsia="Times New Roman" w:hAnsi="Helvetica" w:cs="Helvetica"/>
          <w:color w:val="010101"/>
          <w:sz w:val="24"/>
          <w:szCs w:val="24"/>
          <w:lang w:eastAsia="tr-TR"/>
        </w:rPr>
        <w:t> ve </w:t>
      </w:r>
      <w:r w:rsidRPr="00693979">
        <w:rPr>
          <w:rFonts w:ascii="Helvetica" w:eastAsia="Times New Roman" w:hAnsi="Helvetica" w:cs="Helvetica"/>
          <w:b/>
          <w:bCs/>
          <w:color w:val="010101"/>
          <w:sz w:val="24"/>
          <w:szCs w:val="24"/>
          <w:lang w:eastAsia="tr-TR"/>
        </w:rPr>
        <w:t>güneş lekelerinin ortaya çıkması</w:t>
      </w:r>
      <w:r w:rsidRPr="00693979">
        <w:rPr>
          <w:rFonts w:ascii="Helvetica" w:eastAsia="Times New Roman" w:hAnsi="Helvetica" w:cs="Helvetica"/>
          <w:color w:val="010101"/>
          <w:sz w:val="24"/>
          <w:szCs w:val="24"/>
          <w:lang w:eastAsia="tr-TR"/>
        </w:rPr>
        <w:t> bu olumsuz etkilerindendir.</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color w:val="010101"/>
          <w:sz w:val="24"/>
          <w:szCs w:val="24"/>
          <w:lang w:eastAsia="tr-TR"/>
        </w:rPr>
        <w:t> </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color w:val="010101"/>
          <w:sz w:val="24"/>
          <w:szCs w:val="24"/>
          <w:lang w:eastAsia="tr-TR"/>
        </w:rPr>
        <w:t xml:space="preserve"> Havada </w:t>
      </w:r>
      <w:proofErr w:type="spellStart"/>
      <w:r w:rsidRPr="00693979">
        <w:rPr>
          <w:rFonts w:ascii="Helvetica" w:eastAsia="Times New Roman" w:hAnsi="Helvetica" w:cs="Helvetica"/>
          <w:color w:val="010101"/>
          <w:sz w:val="24"/>
          <w:szCs w:val="24"/>
          <w:lang w:eastAsia="tr-TR"/>
        </w:rPr>
        <w:t>bulunanan</w:t>
      </w:r>
      <w:proofErr w:type="spellEnd"/>
      <w:r w:rsidRPr="00693979">
        <w:rPr>
          <w:rFonts w:ascii="Helvetica" w:eastAsia="Times New Roman" w:hAnsi="Helvetica" w:cs="Helvetica"/>
          <w:color w:val="010101"/>
          <w:sz w:val="24"/>
          <w:szCs w:val="24"/>
          <w:lang w:eastAsia="tr-TR"/>
        </w:rPr>
        <w:t xml:space="preserve"> bağıl nemim hissedilen sıcaklığa etkisi aşağıdaki tablodaki gibidir;</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Helvetica" w:eastAsia="Times New Roman" w:hAnsi="Helvetica" w:cs="Helvetica"/>
          <w:color w:val="010101"/>
          <w:sz w:val="18"/>
          <w:szCs w:val="18"/>
          <w:lang w:eastAsia="tr-TR"/>
        </w:rPr>
        <w:t> </w:t>
      </w:r>
      <w:r w:rsidRPr="00693979">
        <w:rPr>
          <w:rFonts w:ascii="Helvetica" w:eastAsia="Times New Roman" w:hAnsi="Helvetica" w:cs="Helvetica"/>
          <w:noProof/>
          <w:color w:val="010101"/>
          <w:sz w:val="18"/>
          <w:szCs w:val="18"/>
          <w:lang w:eastAsia="tr-TR"/>
        </w:rPr>
        <w:drawing>
          <wp:inline distT="0" distB="0" distL="0" distR="0" wp14:anchorId="3AC8F536" wp14:editId="33EC8648">
            <wp:extent cx="8343900" cy="6610350"/>
            <wp:effectExtent l="0" t="0" r="0" b="0"/>
            <wp:docPr id="4" name="Resim 4" descr="sicaklik 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caklik n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43900" cy="6610350"/>
                    </a:xfrm>
                    <a:prstGeom prst="rect">
                      <a:avLst/>
                    </a:prstGeom>
                    <a:noFill/>
                    <a:ln>
                      <a:noFill/>
                    </a:ln>
                  </pic:spPr>
                </pic:pic>
              </a:graphicData>
            </a:graphic>
          </wp:inline>
        </w:drawing>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Arial" w:eastAsia="Times New Roman" w:hAnsi="Arial" w:cs="Arial"/>
          <w:color w:val="010101"/>
          <w:sz w:val="18"/>
          <w:szCs w:val="18"/>
          <w:lang w:eastAsia="tr-TR"/>
        </w:rPr>
        <w:t> </w:t>
      </w:r>
    </w:p>
    <w:p w:rsidR="00693979" w:rsidRPr="00693979" w:rsidRDefault="00693979" w:rsidP="00693979">
      <w:pPr>
        <w:shd w:val="clear" w:color="auto" w:fill="FFFFFF"/>
        <w:spacing w:after="0" w:line="240" w:lineRule="auto"/>
        <w:ind w:firstLine="708"/>
        <w:jc w:val="both"/>
        <w:rPr>
          <w:rFonts w:ascii="Arial" w:eastAsia="Times New Roman" w:hAnsi="Arial" w:cs="Arial"/>
          <w:color w:val="010101"/>
          <w:sz w:val="18"/>
          <w:szCs w:val="18"/>
          <w:lang w:eastAsia="tr-TR"/>
        </w:rPr>
      </w:pPr>
      <w:r w:rsidRPr="00693979">
        <w:rPr>
          <w:rFonts w:ascii="Arial" w:eastAsia="Times New Roman" w:hAnsi="Arial" w:cs="Arial"/>
          <w:color w:val="010101"/>
          <w:sz w:val="18"/>
          <w:szCs w:val="18"/>
          <w:lang w:eastAsia="tr-TR"/>
        </w:rPr>
        <w:t> </w:t>
      </w:r>
    </w:p>
    <w:p w:rsidR="00D6205F" w:rsidRDefault="00D6205F"/>
    <w:sectPr w:rsidR="00D620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Helvetica">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557"/>
    <w:rsid w:val="00693979"/>
    <w:rsid w:val="007069E2"/>
    <w:rsid w:val="00A00557"/>
    <w:rsid w:val="00D620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04AB24-3BCE-4220-96E8-45F2F48A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00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601</Words>
  <Characters>3427</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HACI DENİZ</dc:creator>
  <cp:keywords/>
  <dc:description/>
  <cp:lastModifiedBy>Mustafa GÖNÜLDAŞ</cp:lastModifiedBy>
  <cp:revision>2</cp:revision>
  <dcterms:created xsi:type="dcterms:W3CDTF">2019-05-30T12:57:00Z</dcterms:created>
  <dcterms:modified xsi:type="dcterms:W3CDTF">2019-05-30T12:57:00Z</dcterms:modified>
</cp:coreProperties>
</file>